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pStyle w:val="ConsPlusTitle"/>
        <w:widowControl/>
        <w:jc w:val="center"/>
        <w:outlineLvl w:val="0"/>
      </w:pPr>
      <w:r>
        <w:t>ПРАВИТЕЛЬСТВО МОСКВЫ</w:t>
      </w:r>
    </w:p>
    <w:p w:rsidR="00976FCF" w:rsidRDefault="00976FCF">
      <w:pPr>
        <w:pStyle w:val="ConsPlusTitle"/>
        <w:widowControl/>
        <w:jc w:val="center"/>
      </w:pPr>
    </w:p>
    <w:p w:rsidR="00976FCF" w:rsidRDefault="00976FCF">
      <w:pPr>
        <w:pStyle w:val="ConsPlusTitle"/>
        <w:widowControl/>
        <w:jc w:val="center"/>
      </w:pPr>
      <w:r>
        <w:t>ПОСТАНОВЛЕНИЕ</w:t>
      </w:r>
    </w:p>
    <w:p w:rsidR="00976FCF" w:rsidRDefault="00976FCF">
      <w:pPr>
        <w:pStyle w:val="ConsPlusTitle"/>
        <w:widowControl/>
        <w:jc w:val="center"/>
      </w:pPr>
      <w:r>
        <w:t>от 17 февраля 2009 г. N 104-ПП</w:t>
      </w:r>
    </w:p>
    <w:p w:rsidR="00976FCF" w:rsidRDefault="00976FCF">
      <w:pPr>
        <w:pStyle w:val="ConsPlusTitle"/>
        <w:widowControl/>
        <w:jc w:val="center"/>
      </w:pPr>
    </w:p>
    <w:p w:rsidR="00976FCF" w:rsidRDefault="00976FCF">
      <w:pPr>
        <w:pStyle w:val="ConsPlusTitle"/>
        <w:widowControl/>
        <w:jc w:val="center"/>
      </w:pPr>
      <w:r>
        <w:t>О ДАЛЬНЕЙШИХ МЕРАХ ПО СНИЖЕНИЮ АДМИНИСТРАТИВНЫХ БАРЬЕРОВ</w:t>
      </w:r>
    </w:p>
    <w:p w:rsidR="00976FCF" w:rsidRDefault="00976FCF">
      <w:pPr>
        <w:pStyle w:val="ConsPlusTitle"/>
        <w:widowControl/>
        <w:jc w:val="center"/>
      </w:pPr>
      <w:r>
        <w:t>ДЛЯ СУБЪЕКТОВ МАЛОГО И СРЕДНЕГО ПРЕДПРИНИМАТЕЛЬСТВА</w:t>
      </w:r>
    </w:p>
    <w:p w:rsidR="00976FCF" w:rsidRDefault="00976FCF">
      <w:pPr>
        <w:pStyle w:val="ConsPlusTitle"/>
        <w:widowControl/>
        <w:jc w:val="center"/>
      </w:pPr>
      <w:r>
        <w:t>НА ТЕРРИТОРИИ ГОРОДА МОСКВЫ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Москвы</w:t>
      </w:r>
      <w:proofErr w:type="gramEnd"/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4" w:history="1">
        <w:r>
          <w:rPr>
            <w:rFonts w:ascii="Calibri" w:hAnsi="Calibri" w:cs="Calibri"/>
            <w:color w:val="0000FF"/>
          </w:rPr>
          <w:t>N 203-ПП</w:t>
        </w:r>
      </w:hyperlink>
      <w:r>
        <w:rPr>
          <w:rFonts w:ascii="Calibri" w:hAnsi="Calibri" w:cs="Calibri"/>
        </w:rPr>
        <w:t xml:space="preserve">, от 24.08.2010 </w:t>
      </w:r>
      <w:hyperlink r:id="rId5" w:history="1">
        <w:r>
          <w:rPr>
            <w:rFonts w:ascii="Calibri" w:hAnsi="Calibri" w:cs="Calibri"/>
            <w:color w:val="0000FF"/>
          </w:rPr>
          <w:t>N 730-ПП</w:t>
        </w:r>
      </w:hyperlink>
      <w:r>
        <w:rPr>
          <w:rFonts w:ascii="Calibri" w:hAnsi="Calibri" w:cs="Calibri"/>
        </w:rPr>
        <w:t>,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16.06.2011 </w:t>
      </w:r>
      <w:hyperlink r:id="rId6" w:history="1">
        <w:r>
          <w:rPr>
            <w:rFonts w:ascii="Calibri" w:hAnsi="Calibri" w:cs="Calibri"/>
            <w:color w:val="0000FF"/>
          </w:rPr>
          <w:t>N 269-ПП</w:t>
        </w:r>
      </w:hyperlink>
      <w:r>
        <w:rPr>
          <w:rFonts w:ascii="Calibri" w:hAnsi="Calibri" w:cs="Calibri"/>
        </w:rPr>
        <w:t>)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сокращения административных барьеров при осуществлении на территории города Москвы субъектами малого и среднего предпринимательства предпринимательской деятельности, реализации положений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15 мая 2008 г. N 797 "О неотложных мерах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ликвидации административных ограничений при осуществлении предпринимательской деятельности",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города Москвы от 26 ноября 2008 г. N 60 "О поддержке и развитии малого и среднего предпринимательства в городе Москве" и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Мэра Москвы от 10 февраля 2009 г. N 8-УМ "Об организации регионального государственного контроля (надзора) в городе Москве в 2009 году" Правительство Москвы постановляет:</w:t>
      </w:r>
      <w:proofErr w:type="gramEnd"/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Возложить на Департамент поддержки и развития малого предпринимательства города Москвы координацию работы органов исполнительной власти города Москвы по реализации положений, содержащихся в Федеральном </w:t>
      </w:r>
      <w:hyperlink r:id="rId11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городе Москве в целях снижения административных барьеров при осуществлении государственного контроля (надзора</w:t>
      </w:r>
      <w:proofErr w:type="gramEnd"/>
      <w:r>
        <w:rPr>
          <w:rFonts w:ascii="Calibri" w:hAnsi="Calibri" w:cs="Calibri"/>
        </w:rPr>
        <w:t>) за субъектами малого и среднего предпринимательства в городе Москвы и защиты их прав при осуществлении государственного контроля (надзора).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Департамент поддержки и развития малого предпринимательства города Москвы в целях </w:t>
      </w:r>
      <w:proofErr w:type="gramStart"/>
      <w:r>
        <w:rPr>
          <w:rFonts w:ascii="Calibri" w:hAnsi="Calibri" w:cs="Calibri"/>
        </w:rPr>
        <w:t>координации работы органов исполнительной власти города Москвы</w:t>
      </w:r>
      <w:proofErr w:type="gramEnd"/>
      <w:r>
        <w:rPr>
          <w:rFonts w:ascii="Calibri" w:hAnsi="Calibri" w:cs="Calibri"/>
        </w:rPr>
        <w:t xml:space="preserve"> по реализации положений, содержащихся в Федеральном </w:t>
      </w:r>
      <w:hyperlink r:id="rId12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26 декабря 2008 г. N 294-ФЗ, осуществляет следующие функции: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взаимодействует с органами прокуратуры при проведении мероприятий по контролю в отношении субъектов малого и среднего предпринимательства, принимает участие в заседаниях Общественного совета при прокуроре города Москвы по защите малого и среднего бизнеса, в том числе по вопросам, связанным с осуществлением государственного контроля (надзора) на территории города Москвы;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согласовывает административные регламенты и ежегодные планы проведения проверок органами исполнительной власти города Москвы, уполномоченными на осуществление государственного контроля (надзора), в части, касающейся субъектов малого и среднего предпринимательства;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координирует взаимодействие органов исполнительной власти города Москвы, уполномоченных на осуществление государственного контроля (надзора), при проведении проверок субъектов малого и среднего предпринимательства;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мониторинг деятельности органов исполнительной власти города Москвы, уполномоченных на осуществление государственного контроля (надзора), собирает и обобщает информацию о проведенных ими проверках, выявленных нарушениях и примененных в отношении субъектов малого и среднего предпринимательства штрафных санкциях;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готовит ежегодный сводный доклад Мэру Москвы по вопросам влияния административных барьеров на развитие предпринимательства в Москве;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функции держателя автоматизированной информационной системы "Контроль-Москва".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Утвердить: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hyperlink r:id="rId13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правовой поддержки и защиты прав и законных интересов субъектов малого и среднего предпринимательства в городе Москве (приложение 1).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r:id="rId14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оказанию правовой помощи малому бизнесу Москвы (приложение 2).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Примерный Административный </w:t>
      </w:r>
      <w:hyperlink r:id="rId15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взаимодействия органов государственного контроля (надзора) города Москвы при организации и проведении проверок, предмет которых относится к компетенции нескольких органов государственного контроля (надзора) (приложение 3).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</w:t>
      </w:r>
      <w:hyperlink r:id="rId1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органов исполнительной власти города Москвы, уполномоченных на выдачу разрешений юридическим лицам и индивидуальным предпринимателям, с определением предметов разрешительной деятельности (приложение 4).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</w:t>
      </w:r>
      <w:hyperlink r:id="rId17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реализации в городе Москве положений, содержащихся в Федеральном </w:t>
      </w:r>
      <w:hyperlink r:id="rId18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26 декабря 2008 г. N 294-ФЗ (приложение 5).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Согласиться с предложением Комитета рекламы, информации и оформления города Москвы и Департамента поддержки и развития малого предпринимательства города Москвы о сохранении до 1 января 2010 г. размера базовой ставки на установку рекламных и информационных конструкций для субъектов малого и среднего предпринимательства на уровне 2008 года.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Руководителям органов исполнительной власти города Москвы, уполномоченных на проведение государственного контроля (надзора):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До 1 июля 2009 г. разработать административные регламенты проведения проверок юридических лиц и индивидуальных предпринимателей в соответствии с требованиями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г. N 294-ФЗ.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До 1 мая 2009 г. внести в установленном порядке изменения и дополнения в положения об органах исполнительной власти города Москвы, уполномоченных на осуществление государственного контроля (надзора), в соответствии с требованиями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г. N 294-ФЗ.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5.3. С 1 июля 2009 г. согласовывать с Департаментом поддержки и развития малого предпринимательства города Москвы ведомственные распорядительные документы, регулирующие порядок проведения проверок.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 Ежеквартально представлять в Департамент поддержки и развития малого предпринимательства города Москвы информацию о проведенных проверках, выявленных нарушениях и примененных штрафных санкциях.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5.5. В срок до 1 сентября 2009 г. подготовить планы проведения плановых проверок на 2010 год.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5.6. Исключить практику делегирования государственным унитарным предприятиям города Москвы и городским организациям полномочий в сфере государственного контроля (надзора).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Органам исполнительной власти города Москвы и подведомственным им организациям принять в установленном порядке дополнительные меры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Обеспечению предельного и обоснованного упрощения и </w:t>
      </w:r>
      <w:proofErr w:type="gramStart"/>
      <w:r>
        <w:rPr>
          <w:rFonts w:ascii="Calibri" w:hAnsi="Calibri" w:cs="Calibri"/>
        </w:rPr>
        <w:t>сокращения</w:t>
      </w:r>
      <w:proofErr w:type="gramEnd"/>
      <w:r>
        <w:rPr>
          <w:rFonts w:ascii="Calibri" w:hAnsi="Calibri" w:cs="Calibri"/>
        </w:rPr>
        <w:t xml:space="preserve"> ранее установленных для субъектов малого и среднего предпринимательства регламентных процедур, требований и сроков при получении согласований на организацию и осуществление всех видов предпринимательской деятельности в срок до 1 июля 2009 г.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6.2. Исключению дублирования процессов согласования при оформлении разрешений на организацию и осуществление всех видов предпринимательской деятельности.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Установить, что предусмотренные регламентными процедурами повторные согласования при оформлении разрешений на организацию и осуществление всех видов предпринимательской деятельности осуществляются только по распоряжению руководителя либо заместителя руководителя органа исполнительной власти.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Департаменту поддержки и развития малого предпринимательства города Москвы: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В трехмесячный срок разработать и внести на рассмотрение Правительства Москвы проект положения о Департаменте поддержки и развития малого предпринимательства города Москвы с учетом возложенных на него функций и полномочий, предусмотренных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города Москвы от 26 ноября 2008 г. N 60 и настоящим постановлением.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</w:t>
      </w:r>
      <w:proofErr w:type="gramStart"/>
      <w:r>
        <w:rPr>
          <w:rFonts w:ascii="Calibri" w:hAnsi="Calibri" w:cs="Calibri"/>
        </w:rPr>
        <w:t xml:space="preserve">Совместно с Управлением государственной службы и кадров Правительства Москвы в срок до 1 июня 2009 г. подготовить и представить Мэру Москвы обоснованные предложения по увеличению штатной численности Департамента поддержки и развития малого предпринимательства города Москвы с учетом возложенных на него функций и полномочий, предусмотренных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города Москвы от 26 ноября 2008 г. N 60 и настоящим постановлением.</w:t>
      </w:r>
      <w:proofErr w:type="gramEnd"/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8.3. В срок до 1 июля 2009 г. обеспечить создание и функционирование "Общегородской открытой телефонной линии содействия московским предпринимателям", "Общегородской открытой онлайн-линии содействия московским предпринимателям" с использованием возможностей действующих в городе Москве систем правовой поддержки субъектов малого и среднего предпринимательства.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В срок до 1 января 2010 г. доработать и утвердить в установленном порядке с учетом положений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г. N 294-ФЗ положение об автоматизированной информационной системе "Контроль-Москва".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Включить мероприятия по реализации в городе Москве положений, содержащихся в Федеральном </w:t>
      </w:r>
      <w:hyperlink r:id="rId24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26 декабря 2008 г. N 294-ФЗ </w:t>
      </w:r>
      <w:hyperlink r:id="rId25" w:history="1">
        <w:r>
          <w:rPr>
            <w:rFonts w:ascii="Calibri" w:hAnsi="Calibri" w:cs="Calibri"/>
            <w:color w:val="0000FF"/>
          </w:rPr>
          <w:t>(п. 3.5)</w:t>
        </w:r>
      </w:hyperlink>
      <w:r>
        <w:rPr>
          <w:rFonts w:ascii="Calibri" w:hAnsi="Calibri" w:cs="Calibri"/>
        </w:rPr>
        <w:t>, в проект комплексной программы развития и поддержки малого предпринимательства в городе Москве на 2010-2012 гг.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 </w:t>
      </w:r>
      <w:proofErr w:type="gramStart"/>
      <w:r>
        <w:rPr>
          <w:rFonts w:ascii="Calibri" w:hAnsi="Calibri" w:cs="Calibri"/>
        </w:rPr>
        <w:t>Совместно с Московским фондом подготовки кадров и содействия развитию инновационной деятельности в 2009-2010 гг. для субъектов малого и среднего предпринимательства на базе Центрального дома предпринимателей организовать проведение серии специализированных обучающих курсов (семинаров) по повышению предпринимательской грамотности в сфере противодействия возможным противоправным действиям сотрудников органов государственного контроля (надзора) и попыток рейдерских захватов бизнеса.</w:t>
      </w:r>
      <w:proofErr w:type="gramEnd"/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8.7. В срок до 1 октября 2009 г. подготовить и представить Мэру Москвы предложения об организации взаимодействия в сфере координации контрольной деятельности с федеральными органами власти, наделенными соответствующими полномочиями в отношении юридических лиц и индивидуальных предпринимателей.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9 - 10. Утратили силу.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24.08.2010 N 730-ПП.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Установить, что проекты нормативных правовых актов, направленных на совершенствование системы государственного контроля на территории города Москвы, подлежат согласованию с Общественно-экспертным советом по малому и среднему предпринимательству при Мэре и Правительстве Москвы, рассмотрению Межведомственной комиссией при Правительстве Москвы по снижению административных барьеров при развитии предпринимательства и прохождению общественной экспертизы с привлечением Московской торгово-промышленной палаты и иных объединений предпринимателей.</w:t>
      </w:r>
      <w:proofErr w:type="gramEnd"/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Департаменту имущества города Москвы передавать субъектам малого и среднего предпринимательства в аренду нежилые помещения с оформленными в установленном порядке технологическим присоединением к электросетям, переустройством (перепланировкой, переоборудованием), соответствующие общим санитарно-эпидемиологическим требованиям и требованиям пожарной безопасности, в соответствии с условиями договора аренды.</w:t>
      </w:r>
      <w:proofErr w:type="gramEnd"/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Утратил силу.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09.03.2010 N 203-ПП.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14. Департаменту земельных ресурсов города Москвы в срок до 1 сентября 2009 г. подготовить предложения по упрощению процедуры выполнения работ для формирования и постановки на кадастровый учет земельных участков на территории города Москвы.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15. Комитету рекламы, информации и оформления города Москвы: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15.1. Оказывать содействие организаторам в размещении рекламы проводимых мероприятий по поддержке субъектов малого и среднего предпринимательства на территории города Москвы на рекламных конструкциях.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15.2. При обращении субъектов малого и среднего предпринимательства заключать договоры на установку и эксплуатацию объектов наружной рекламы и информации на имуществе города Москвы с условием внесения платы за установку и эксплуатацию объектов наружной рекламы и информации ежемесячно.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15.3. </w:t>
      </w:r>
      <w:proofErr w:type="gramStart"/>
      <w:r>
        <w:rPr>
          <w:rFonts w:ascii="Calibri" w:hAnsi="Calibri" w:cs="Calibri"/>
        </w:rPr>
        <w:t xml:space="preserve">В трехмесячный срок внести в установленном порядке изменения в </w:t>
      </w:r>
      <w:hyperlink r:id="rId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установки и эксплуатации объектов наружной рекламы и информации в городе Москве, утвержденные постановлением Правительства Москвы от 21 ноября 2006 г. N 908-ПП "О порядке установки и эксплуатации объектов наружной рекламы и информации в городе Москве и Регламенте подготовки документов Комитетом рекламы, информации и оформления города Москвы заявителям в режиме "одного</w:t>
      </w:r>
      <w:proofErr w:type="gramEnd"/>
      <w:r>
        <w:rPr>
          <w:rFonts w:ascii="Calibri" w:hAnsi="Calibri" w:cs="Calibri"/>
        </w:rPr>
        <w:t xml:space="preserve"> окна", в части упрощения процедуры оформления разрешения на установку объекта наружной рекламы и информации и увеличения периодичности контрольных обследований объектов наружной рекламы и информации.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16. Департаменту транспорта и связи города Москвы в срок до 1 сентября 2009 г. разработать и представить в Правительство Москвы предложения по упрощению порядка выдачи юридическим лицам и индивидуальным предпринимателям города Москвы пропусков в зоны ограничения движения грузового транспорта.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Департаменту топливно-энергетического хозяйства города Москвы в срок до 1 сентября 2009 г. разработать и утвердить в установленном порядке упрощенный регламент заключения договоров для субъектов малого и среднего предпринимательства на технологическое присоединение к распределительным электрическим сетям мощностью до 15 кВт с платой за присоединение, не превышающей в сумме 5,5 минимальных размеров оплаты труда, и предоставления рассрочки по оплате договоров на технологическое</w:t>
      </w:r>
      <w:proofErr w:type="gramEnd"/>
      <w:r>
        <w:rPr>
          <w:rFonts w:ascii="Calibri" w:hAnsi="Calibri" w:cs="Calibri"/>
        </w:rPr>
        <w:t xml:space="preserve"> присоединение к распределительным электрическим сетям сроком на три года в случае подключения объектов мощностью от 15 до 100 кВт.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Общественно-экспертному совету по малому и среднему предпринимательству при Мэре и Правительстве Москвы обеспечить координацию взаимодействия объединений предпринимателей с Департаментом поддержки и развития малого предпринимательства города Москвы и другими органами исполнительной власти города Москвы, в том числе уполномоченными на осуществление государственного контроля (надзора), по оптимизации контрольно-разрешительной практики в отношении субъектов предпринимательской деятельности на территории города Москвы.</w:t>
      </w:r>
      <w:proofErr w:type="gramEnd"/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Утратил силу. -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16.06.2011 N 269-ПП.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Просить Управление Федеральной налоговой службы России по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Москве: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20.1. При проведении контрольных мероприятий в отношении субъектов малого и среднего предпринимательства города Москвы: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обеспечить соблюдение сроков проведения выездных проверок и сроков рассмотрения материалов проверки;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 целях исключения необоснованного проведения мероприятий налогового контроля в отношении субъектов малого и среднего предпринимательства при планировании выездных налоговых проверок обеспечить отбор налогоплательщиков, в отношении которых имеются достаточные основания предполагать наличие существенных нарушений налогового законодательства.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20.2. При осуществлении внутриведомственного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территориальными налоговыми органами города Москвы проводить: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проверки требований, направляемых субъектам малого и среднего предпринимательства, в целях исключения направления требований, противоречащих положениям </w:t>
      </w:r>
      <w:hyperlink r:id="rId30" w:history="1">
        <w:r>
          <w:rPr>
            <w:rFonts w:ascii="Calibri" w:hAnsi="Calibri" w:cs="Calibri"/>
            <w:color w:val="0000FF"/>
          </w:rPr>
          <w:t>статьи 88</w:t>
        </w:r>
      </w:hyperlink>
      <w:r>
        <w:rPr>
          <w:rFonts w:ascii="Calibri" w:hAnsi="Calibri" w:cs="Calibri"/>
        </w:rPr>
        <w:t xml:space="preserve"> Налогового кодекса Российской Федерации, а также в целях исключения роста камеральных налоговых проверок с истребованием документов при одновременном снижении их эффективности;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проверки правомерности применения территориальными налоговыми органами города Москвы обеспечительных мер в виде приостановления операций по счетам и ареста имущества субъектов малого и среднего предпринимательства;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проверки обоснованности проведения мероприятий налогового контроля в отношении субъектов малого и среднего предпринимательства.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21. Применить на территории города Москвы с последующим согласованием с Правительством Российской Федерации начальную (максимальную) цену контракта (цену лота) на поставку товара, выполнение работ и оказание услуг для государственных или муниципальных нужд у субъектов малого предпринимательства в размере 15 млн. руб.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22. Признать утратившими силу: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22.1. </w:t>
      </w:r>
      <w:hyperlink r:id="rId31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Мэра Москвы от 16 февраля 1999 г. N 116-РМ "О мерах по упорядочению проведения контролирующими органами </w:t>
      </w:r>
      <w:proofErr w:type="gramStart"/>
      <w:r>
        <w:rPr>
          <w:rFonts w:ascii="Calibri" w:hAnsi="Calibri" w:cs="Calibri"/>
        </w:rPr>
        <w:t>проверок деятельности субъектов малого предпринимательства Москвы</w:t>
      </w:r>
      <w:proofErr w:type="gramEnd"/>
      <w:r>
        <w:rPr>
          <w:rFonts w:ascii="Calibri" w:hAnsi="Calibri" w:cs="Calibri"/>
        </w:rPr>
        <w:t>".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22.2. </w:t>
      </w:r>
      <w:hyperlink r:id="rId3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Мэра Москвы от 15 марта 2000 г. N 271-РМ "О мерах по совершенствованию взаимоотношений контролирующих органов и субъектов предпринимательской деятельности на территории города Москвы".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22.3. </w:t>
      </w:r>
      <w:hyperlink r:id="rId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11 сентября 2001 г. N 829-ПП "О совершенствовании системы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юридическими лицами и индивидуальными предпринимателями на территории Москвы".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22.4. </w:t>
      </w:r>
      <w:hyperlink r:id="rId34" w:history="1">
        <w:proofErr w:type="gramStart"/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Мэра Москвы от 23 апреля 2002 г. N 237-РМ "О мерах по реализации 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и постановления Правительства Москвы от 11.09.2001 N 829-ПП "О совершенствовании системы государственного контроля за юридическими лицами и индивидуальными предпринимателями на территории Москвы".</w:t>
      </w:r>
      <w:proofErr w:type="gramEnd"/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22.5. </w:t>
      </w:r>
      <w:hyperlink r:id="rId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1 марта 2005 г. N 109-ПП "О дополнительных мерах по совершенствованию системы государственного контроля (надзора) за деятельностью юридических лиц и индивидуальных предпринимателей на территории города Москвы".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22.6. </w:t>
      </w:r>
      <w:hyperlink r:id="rId3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Москвы от 28 мая 2003 г. N 886-РП "О внесении изменений и дополнений в распоряжение Мэра Москвы от 23.04.2002 N 237-РМ".</w:t>
      </w:r>
    </w:p>
    <w:p w:rsidR="00976FCF" w:rsidRDefault="00976FC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5 распоряжения Мэра Москвы от 05.09.2000 N 951-РМ был ранее отменен </w:t>
      </w:r>
      <w:hyperlink r:id="rId3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Мэра Москвы от 23.04.2002 N 237-РМ.</w:t>
      </w:r>
    </w:p>
    <w:p w:rsidR="00976FCF" w:rsidRDefault="00976FC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22.7. </w:t>
      </w:r>
      <w:hyperlink r:id="rId38" w:history="1">
        <w:r>
          <w:rPr>
            <w:rFonts w:ascii="Calibri" w:hAnsi="Calibri" w:cs="Calibri"/>
            <w:color w:val="0000FF"/>
          </w:rPr>
          <w:t>Дефис первый пункта 5</w:t>
        </w:r>
      </w:hyperlink>
      <w:r>
        <w:rPr>
          <w:rFonts w:ascii="Calibri" w:hAnsi="Calibri" w:cs="Calibri"/>
        </w:rPr>
        <w:t xml:space="preserve"> распоряжения Мэра Москвы от 5 сентября 2000 г. N 951-РМ "О едином бланке направления на проведение проверки субъекта предпринимательской деятельности".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22.8. </w:t>
      </w:r>
      <w:hyperlink r:id="rId39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распоряжения Правительства Москвы от 16 августа 2006 г. N 1612-РП "О внесении изменений в распоряжения Мэра Москвы от 19 августа 1999 г. N 889-РМ и от 15 марта 2000 г. N 271-РМ".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министра Правительства Москвы Вышегородцева М.М.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Ю.М. Лужков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февраля 2009 г. N 104-ПП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pStyle w:val="ConsPlusTitle"/>
        <w:widowControl/>
        <w:jc w:val="center"/>
      </w:pPr>
      <w:r>
        <w:t>КОНЦЕПЦИЯ</w:t>
      </w:r>
    </w:p>
    <w:p w:rsidR="00976FCF" w:rsidRDefault="00976FCF">
      <w:pPr>
        <w:pStyle w:val="ConsPlusTitle"/>
        <w:widowControl/>
        <w:jc w:val="center"/>
      </w:pPr>
      <w:r>
        <w:t>ПРАВОВОЙ ПОДДЕРЖКИ И ЗАЩИТЫ ПРАВ И ЗАКОННЫХ ИНТЕРЕСОВ</w:t>
      </w:r>
    </w:p>
    <w:p w:rsidR="00976FCF" w:rsidRDefault="00976FCF">
      <w:pPr>
        <w:pStyle w:val="ConsPlusTitle"/>
        <w:widowControl/>
        <w:jc w:val="center"/>
      </w:pPr>
      <w:r>
        <w:t>СУБЪЕКТОВ МАЛОГО И СРЕДНЕГО ПРЕДПРИНИМАТЕЛЬСТВА</w:t>
      </w:r>
    </w:p>
    <w:p w:rsidR="00976FCF" w:rsidRDefault="00976FCF">
      <w:pPr>
        <w:pStyle w:val="ConsPlusTitle"/>
        <w:widowControl/>
        <w:jc w:val="center"/>
      </w:pPr>
      <w:r>
        <w:t>В ГОРОДЕ МОСКВЕ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Концепция правовой поддержки и защиты прав и законных интересов субъектов малого и среднего предпринимательства в городе Москве (далее - Концепция) разработана на основе анализа имеющегося опыта оказания правовой поддержки субъектам малого и среднего предпринимательства (СМСП) организациями инфраструктуры поддержки субъектов малого и среднего предпринимательства города Москвы, а также анализа перспектив развития малого и среднего предпринимательства в городе Москве.</w:t>
      </w:r>
      <w:proofErr w:type="gramEnd"/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Концепция разработана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РФ;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г. N 209-ФЗ "О развитии малого и среднего предпринимательства в Российской Федерации";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15 мая 2008 г. N 797 "О неотложных мерах по ликвидации административных ограничений при осуществлении предпринимательской деятельности";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апреля 2005 г. N 249 "Об условиях и порядке предоставления средств федерального бюджета, предусмотренных на государственную поддержку малого предпринимательства, включая крестьянские (фермерские) хозяйства";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города Москвы "О поддержке и развитии малого и среднего предпринимательства в городе Москве" от 26 ноября 2008 года N 60;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20 июня 2006 г. N 420-ПП "О Комплексной целевой программе развития и поддержки малого предпринимательства в городе Москве на 2007-2009 гг.";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19 декабря 2006 г. N 1006-ПП "Об итогах проведения открытого конкурсного отбора для формирования Перечня организаций, образующих инфраструктуру поддержки малого предпринимательства в городе Москве".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Основные термины и понятия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рамках настоящей Концепции используются следующие термины и понятия: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Инфраструктура поддержки субъектов малого и среднего предпринимательства города Москвы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нужд при реализации городских целевых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</w:t>
      </w:r>
      <w:proofErr w:type="gramEnd"/>
      <w:r>
        <w:rPr>
          <w:rFonts w:ascii="Calibri" w:hAnsi="Calibri" w:cs="Calibri"/>
        </w:rPr>
        <w:t>, и оказания им поддержки.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Мероприятие по контролю - действия должностного лица или должностных лиц органа государственного контроля (надзора) и привлекаемых в случае необходимости к проведению проверок экспертов, экспертных организаций по рассмотрению документов юридического лица, индивидуального предпринимателя, по обследованию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 и перевозимых указанными лицами грузов, по отбору образцов продукции, объектов окружающей</w:t>
      </w:r>
      <w:proofErr w:type="gramEnd"/>
      <w:r>
        <w:rPr>
          <w:rFonts w:ascii="Calibri" w:hAnsi="Calibri" w:cs="Calibri"/>
        </w:rPr>
        <w:t xml:space="preserve"> среды, объектов производственной среды, по проведению их исследований, испытаний,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актами, с фактами причинения вреда.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Субъекты малого и среднего предпринимательства - юридические лица либо индивидуальные предприниматели, соответствующие критериям отнесения к категории малого и </w:t>
      </w:r>
      <w:r>
        <w:rPr>
          <w:rFonts w:ascii="Calibri" w:hAnsi="Calibri" w:cs="Calibri"/>
        </w:rPr>
        <w:lastRenderedPageBreak/>
        <w:t xml:space="preserve">среднего предпринимательства, установленным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г. N 209-ФЗ "О развитии малого и среднего предпринимательства в Российской Федерации".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Начинающий предприниматель - физическое или юридическое лицо, намеревающееся начать предпринимательскую деятельность в городе Москве.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Благоприятная предпринимательская среда - совокупность внешних и внутренних условий, способствующих развитию малого и среднего предпринимательства.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Административные ограничения при развитии предпринимательства - противоправные действия (бездействие) должностных лиц государственных органов власти, создающих препятствия для реализации прав и законных интересов субъектов предпринимательской деятельности.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Корпоративный конфликт - любое разногласие или спор между органами управления общества и его акционером (участником), которые возникли в связи с участием акционера (участника) в обществе, по вопросам надлежащего выполнения требований корпоративного законодательства и внутренних документов общества, либо разногласия или спор между акционерами (участниками), если они затрагивают интересы общества, его акционеров (участников).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Недружественное поглощение - противоправные действия, направленные на установление контроля над обществом и его активами вопреки интересам основных акционеров (участников) и органов управления общества.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Характеристика сложившейся ситуации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Малые и средние предприятия (СМСП) являются одними из наименее защищенных категорий субъектов предпринимательской деятельности.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 гражданина, имеющего намерение открыть свое дело, необходимость в юридическом сопровождении возникает уже на этапе государственной регистрации предприятия.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Согласно данным Московского центра развития предпринимательства валовая прибыль малых предприятий города Москвы за 2007 год в среднем не превышает 2981 тыс. руб. в год, или в среднем 248 тыс. руб. за месяц. Валовая прибыль направляется на покрытие заработной платы аппарата управления, арендной платы, коммунальных платежей, ее показатель формирует чистую прибыль предприятия, которая может быть реинвестирована в дальнейшее его развитие.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этом у предпринимателей нередко возникают проблемы с контрагентами-предпринимателями и юридическими лицами, а также с государственными органами, правильное разрешение которых возможно только посредством получения квалифицированной правовой помощи.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Учитывая сложившуюся конъюнктуру на рынке труда юрисконсультов (только фонд оплаты труда без налогов составляет не менее 40 тыс. руб.), среднестатистическое малое предприятие города Москвы не в состоянии содержать в своем штате квалифицированного юриста, имеющего опыт работы по различным отраслям права, зарплата которого будет составлять около 20% валовой прибыли СМСП.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СМСП в большинстве случаев не имеют возможности для квалифицированной защиты своих прав и законных интересов в случае их нарушения гражданами, организациями либо органами государственной власти.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Также одним из основных препятствий для развития малого и среднего предпринимательства являются административные ограничения при осуществлении предпринимательской деятельности со стороны государственных органов. Так, согласно данным Общероссийской общественной организации малого и среднего предпринимательства "ОПОРА России" материальные потери СМСП от административных барьеров составляют до 10% от их оборота.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hyperlink r:id="rId4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15 мая 2008 года N 797 "О неотложных мерах по ликвидации административных ограничений при осуществлении предпринимательской деятельности" предусмотрено усиление гарантий защиты прав юридических лиц и индивидуальных предпринимателей при осуществлении государственного контроля (надзора).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этом на данный момент существует более 50 государственных органов городского и федерального подчинения, наделенных правом проведения мероприятий по контролю (надзору) в отношении СМСП.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контролирующих органов также не дает возможности многим предпринимателям, в большинстве своем не имеющим юридического образования, избрать правильную позицию для защиты своих прав.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данным Минэкономразвития России, ежегодно в стране проводится более 20 млн. проверок </w:t>
      </w:r>
      <w:proofErr w:type="gramStart"/>
      <w:r>
        <w:rPr>
          <w:rFonts w:ascii="Calibri" w:hAnsi="Calibri" w:cs="Calibri"/>
        </w:rPr>
        <w:t>бизнес-структур</w:t>
      </w:r>
      <w:proofErr w:type="gramEnd"/>
      <w:r>
        <w:rPr>
          <w:rFonts w:ascii="Calibri" w:hAnsi="Calibri" w:cs="Calibri"/>
        </w:rPr>
        <w:t>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мероприятий по контролю (надзору) может стать приостановление деятельности СМСП, наложение на них штрафных санкций, а в некоторых случаях и ликвидация организации или прекращение деятельности индивидуального предпринимателя.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 данным Всероссийского центра изучения общественного мнения (ВЦИОМ), более половины предпринимателей отметили, что каждые полгода их организации проверяют от одного до трех раз в рамках комплексных (90%), плановых (82%) и внеплановых проверок (80%). Представители промышленных предприятий и торговли отмечают, что проверки у них проводятся до шести раз в полугодие и имеют преимущественно внеплановый характер.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Согласно информации автоматизированной системы ИАС "Контроль-Москва" за 2008 год зарегистрировано 33979 мероприятий по контролю, проведенных контролирующими органами города Москвы.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защиты прав и законных интересов СМСП как на месте проведения мероприятий по контролю (надзору), так и на стадии обжалования действий контролирующих органов необходимо присутствие квалифицированного специалиста, способного выработать правильную стратегию действий.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этом административные ограничения при развитии предпринимательства имеют место не только в сфере государственного контроля (надзора). Так, в 2008 году префектурами административных округов города Москвы проведено 29 заседаний межведомственных комиссий по устранению административных барьеров при развитии предпринимательства, на которых рассмотрено 64 вопроса.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Наиболее часто рассматриваемыми вопросами являются ограничения, возникающие в сфере аренды СМСП государственного имущества и присоединения к электросетям.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Также одним из основных административных ограничений, возникающим уже на этапе государственной регистрации, является достаточно сложная ситуация с получением адреса места нахождения будущего юридического лица.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того чтобы пройти процедуру государственной регистрации юридического лица, необходимо иметь соответствующее помещение на праве собственности либо аренды. Однако в свою очередь для получения помещения на праве аренды (участия в аукционе) для будущего юридического лица необходимо представить его учредительные документы. В результате получается замкнутый круг. Одним из решений данной проблемы могут стать услуги по предоставлению рабочих мест, оказываемые организациями </w:t>
      </w:r>
      <w:proofErr w:type="gramStart"/>
      <w:r>
        <w:rPr>
          <w:rFonts w:ascii="Calibri" w:hAnsi="Calibri" w:cs="Calibri"/>
        </w:rPr>
        <w:t>инфраструктуры поддержки малого предпринимательства города Москвы</w:t>
      </w:r>
      <w:proofErr w:type="gramEnd"/>
      <w:r>
        <w:rPr>
          <w:rFonts w:ascii="Calibri" w:hAnsi="Calibri" w:cs="Calibri"/>
        </w:rPr>
        <w:t>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 менее актуальной на данный момент проблемой для малого и среднего предпринимательства являются корпоративные споры и так называемые недружественные поглощения (рейдерство), результатом которых становится лишение СМСП их имущества и/или имущественных прав.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этом объектом недружественных поглощений в настоящее время помимо непосредственно недвижимого имущества, акций и долей в обществах являются долгосрочные договоры аренды с Департаментом имущества города Москвы, эксклюзивные (авторские) права и иные имущественные права.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разрешения подобных ситуаций, наряду с обращением в правоохранительные органы, требуется разработка и реализация схемы по недопущению противоправного поглощения, по возврату законному собственнику его имущества, восстановлению его прав. При этом схема не может быть универсальной и в каждом конкретном случае необходимо привлечение специалиста именно в данной области (юриста, адвоката). Учитывая специфику данного явления (большое количество инициированных и инициируемых судебных процессов и длительность сроков </w:t>
      </w:r>
      <w:r>
        <w:rPr>
          <w:rFonts w:ascii="Calibri" w:hAnsi="Calibri" w:cs="Calibri"/>
        </w:rPr>
        <w:lastRenderedPageBreak/>
        <w:t>судебного разбирательства), привлечение такого специалиста требует значительных финансовых вложений.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Важно, что при угрозе противоправных поглощений с целью их предотвращения и в процессе борьбы за возврат собственности важным условием достижения успеха является </w:t>
      </w:r>
      <w:proofErr w:type="gramStart"/>
      <w:r>
        <w:rPr>
          <w:rFonts w:ascii="Calibri" w:hAnsi="Calibri" w:cs="Calibri"/>
        </w:rPr>
        <w:t>оперативность</w:t>
      </w:r>
      <w:proofErr w:type="gramEnd"/>
      <w:r>
        <w:rPr>
          <w:rFonts w:ascii="Calibri" w:hAnsi="Calibri" w:cs="Calibri"/>
        </w:rPr>
        <w:t xml:space="preserve"> как в получении информации, так и в осуществлении действий, препятствующих продолжению противоправного захвата. Несвоевременность осуществления указанных действий может привести к невозможности возврата имущества и восстановления прав, что в свою очередь обосновывает необходимость оперативного подключения к работе юристов, как правило, отсутствующих в штате СМСП.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связи с отсутствием у СМСП финансовых и кадровых ресурсов для оплаты полноценного юридического сопровождения своей деятельности в городе Москве существует необходимость создания службы правовой поддержки субъектов малого и среднего предпринимательства.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рамках реализации </w:t>
      </w:r>
      <w:hyperlink r:id="rId50" w:history="1">
        <w:r>
          <w:rPr>
            <w:rFonts w:ascii="Calibri" w:hAnsi="Calibri" w:cs="Calibri"/>
            <w:color w:val="0000FF"/>
          </w:rPr>
          <w:t>п. 1.1.2</w:t>
        </w:r>
      </w:hyperlink>
      <w:r>
        <w:rPr>
          <w:rFonts w:ascii="Calibri" w:hAnsi="Calibri" w:cs="Calibri"/>
        </w:rPr>
        <w:t xml:space="preserve"> Комплексной целевой программы развития и поддержки малого предпринимательства в городе Москве на 2007-2009 гг. в 2008 году за правовой поддержкой обратилось свыше 10000 предпринимателей, проведено более 20000 консультаций, заключено более 2500 безвозмездных договоров на оказание правовой помощи и произведено около 1200 выездов на места проведения мероприятий по контролю (надзору).</w:t>
      </w:r>
      <w:proofErr w:type="gramEnd"/>
      <w:r>
        <w:rPr>
          <w:rFonts w:ascii="Calibri" w:hAnsi="Calibri" w:cs="Calibri"/>
        </w:rPr>
        <w:t xml:space="preserve"> Помощь предпринимателям оказывалась как по месту вызова и непосредственно в помещениях организаций инфраструктуры поддержки малого предпринимательства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Москвы, так и по телефону специализированной "горячей линии".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показывает практика </w:t>
      </w:r>
      <w:proofErr w:type="gramStart"/>
      <w:r>
        <w:rPr>
          <w:rFonts w:ascii="Calibri" w:hAnsi="Calibri" w:cs="Calibri"/>
        </w:rPr>
        <w:t>работы организаций инфраструктуры поддержки малого предпринимательства города</w:t>
      </w:r>
      <w:proofErr w:type="gramEnd"/>
      <w:r>
        <w:rPr>
          <w:rFonts w:ascii="Calibri" w:hAnsi="Calibri" w:cs="Calibri"/>
        </w:rPr>
        <w:t xml:space="preserve"> Москвы, наиболее часто правовой поддержкой пользовались общества с ограниченной ответственностью (70%) и индивидуальные предприниматели (20%). Это обусловлено наибольшей распространенностью и в то же время незащищенностью данных субъектов малого предпринимательства.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Оперативная и бесплатная юридическая и информационно-консультационная поддержка пользуется популярностью среди СМСП, поскольку позволяет минимизировать их последующие затраты на действия по защите своих прав и законных интересов, преодоление административных ограничений при осуществлении предпринимательской деятельности.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Целью разработки Концепции является создание благоприятной среды для развития малого и среднего предпринимательства в городе Москве посредством осуществления правовой защиты прав и законных интересов СМСП.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Достижение поставленной цели возможно посредством комплексного решения ряда задач, а именно: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снижение административных ограничений при осуществлении предпринимательской деятельности;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создание условий противодействия противоправным поглощениям и завладению имуществом СМСП;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оперативного реагирования органов исполнительной власти на факты нарушения прав и законных интересов СМСП при осуществлении предпринимательской деятельности;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минимизация затрат СМСП на осуществление действий по защите своих прав и законных интересов;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повышение информированности и правовой грамотности СМСП;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инициирование совершенствования законодательства в области малого и среднего предпринимательства и корпоративного права.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Способами реализации указанных задач являются: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представление интересов предпринимателей при проведении со стороны органов государственного контроля (надзора) мероприятий по контролю (надзору), а также проверок со стороны общественных организаций;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консультирование в режиме "горячей линии" по телефону и через Интернет;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выездных консультаций с использованием "мобильного офиса";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представление интересов СМСП в суде;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подготовка материалов </w:t>
      </w:r>
      <w:proofErr w:type="gramStart"/>
      <w:r>
        <w:rPr>
          <w:rFonts w:ascii="Calibri" w:hAnsi="Calibri" w:cs="Calibri"/>
        </w:rPr>
        <w:t>для рассмотрения дел на Межведомственных комиссиях по снижению административных барьеров при развитии предпринимательства при префектурах</w:t>
      </w:r>
      <w:proofErr w:type="gramEnd"/>
      <w:r>
        <w:rPr>
          <w:rFonts w:ascii="Calibri" w:hAnsi="Calibri" w:cs="Calibri"/>
        </w:rPr>
        <w:t xml:space="preserve"> административных округов города Москвы и Правительстве Москвы;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проектов писем, претензий, жалоб и иных обращений в адрес органов исполнительной власти и контрагентов;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освещение в СМИ наиболее актуальных и познавательных для предпринимателей примеров обращений в рамках реализации Концепции и результатов их разрешения;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выпуск информационно-аналитического печатного издания для СМСП с целью их просвещения и предотвращения возможных ошибок;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семинаров, "круглых столов" и конференций с участием СМСП;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методических рекомендаций по расследованию и предупреждению противоправных поглощений;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законопроектов о внесении изменений и дополнений в законодательство с целью защиты интересов СМСП.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Концепция направлена на оказание правовой поддержки следующим категориям субъектов малого и среднего предпринимательства: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начинающим предпринимателям;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индивидуальным предпринимателям;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микропредприятиям;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малым предприятиям;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средним предприятиям.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Концепции будут финансироваться из средств, предусмотренных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20 июня 2006 г. N 420-ПП "О Комплексной целевой программе развития и поддержки малого предпринимательства в городе Москве на 2007-2009 гг.".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Основные направления реализации Концепции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4.1. Консультационное направление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квалифицированной юридической помощи субъектам малого и среднего предпринимательства Москвы, в том числе в приоритетных для города направлениях, должно осуществляться на базе городских </w:t>
      </w:r>
      <w:proofErr w:type="gramStart"/>
      <w:r>
        <w:rPr>
          <w:rFonts w:ascii="Calibri" w:hAnsi="Calibri" w:cs="Calibri"/>
        </w:rPr>
        <w:t>организаций инфраструктуры поддержки малого предпринимательства города Москвы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Предусматривается осуществление правовой (в том числе с привлечением адвокатов) защиты субъектов малого и среднего предпринимательства, а также доступного для предпринимателей канала "горячей линии" с целью оперативного предоставления им необходимого объема квалифицированной юридической помощи на льготных условиях с использованием ресурсов территориальных центров развития предпринимательства города Москвы и агентств по развитию предпринимательства города Москвы.</w:t>
      </w:r>
      <w:proofErr w:type="gramEnd"/>
      <w:r>
        <w:rPr>
          <w:rFonts w:ascii="Calibri" w:hAnsi="Calibri" w:cs="Calibri"/>
        </w:rPr>
        <w:t xml:space="preserve"> Необходимо оказать содействие в обеспечении взаимодействия и координации деятельности территориальных центров развития предпринимательства и агентств по развитию предпринимательства, осуществляющих правовую (в том числе с привлечением адвокатов) защиту субъектов малого и среднего предпринимательства, с консалтинговыми организациями и с организациями, оказывающими юридические услуги субъектам малого и среднего предпринимательства.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рамках консультационного направления также производится: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СМСП и начинающим предпринимателям консультаций по вопросам гражданского, трудового, финансового, налогового, бюджетного, валютного, административного, корпоративного и иного законодательства;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представление интересов СМСП в процессе проведения мероприятий по контролю (надзору);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проектов письменных возражений на акты органов государственного контроля (надзора), вынесенных по результатам проведения мероприятий по контролю (надзору), а также жалоб на действия органов государственного контроля (надзора) и их должностных лиц;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представление интересов субъектов малого и среднего предпринимательства в государственных органах при рассмотрении дел по результатам проведенных мероприятий по контролю (надзору) и в судах по спорам, связанным с защитой прав и законных интересов СМСП;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оказание помощи субъектам малого и среднего предпринимательства в составлении проектов локальных нормативных актов, необходимых для ведения бизнеса, гражданско-правовых и трудовых договоров, в подготовке юридических документов для досудебной и судебной защиты интересов субъектов малого и среднего предпринимательства;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консультаций начинающим предпринимателям по различным вопросам организации бизнеса (государственной регистрации, аккредитации, сертификации, лицензирования и др.);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проектов ответов от имени СМСП на запросы органов государственного контроля (надзора) и надзорных организаций, государственных органов;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консультаций о способах выявления и предупреждения случаев противоправного завладения имущественными и корпоративными правами акционеров (участников);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оперативной консультации о принятии срочных мер, направленных на возврат похищенного имущества и/или восстановление нарушенного права;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письменных заключений по корпоративному конфликту, недружественному поглощению;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разработка схем по недопущению противоправного поглощения, по возврату законному собственнику его имущества, восстановлению его прав.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4.2. Информационное направление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данный момент существует необходимость повышения информированности субъектов малого и среднего предпринимательства об их правах и способах их </w:t>
      </w:r>
      <w:proofErr w:type="gramStart"/>
      <w:r>
        <w:rPr>
          <w:rFonts w:ascii="Calibri" w:hAnsi="Calibri" w:cs="Calibri"/>
        </w:rPr>
        <w:t>защиты</w:t>
      </w:r>
      <w:proofErr w:type="gramEnd"/>
      <w:r>
        <w:rPr>
          <w:rFonts w:ascii="Calibri" w:hAnsi="Calibri" w:cs="Calibri"/>
        </w:rPr>
        <w:t xml:space="preserve"> и обеспечить издание информационно-справочных пособий по следующим направлениям: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информация об инфраструктуре правовой поддержки малого и среднего предпринимательства, в том числе о субъектах инфраструктуры поддержки малого предпринимательства (сфера деятельности, адрес, режим работы, стоимость услуг), об обязанностях, лежащих на них в связи с их принадлежностью к инфраструктуре поддержки малого предпринимательства, и о льготном (бесплатном) предоставлении услуг субъектам малого и среднего предпринимательства;</w:t>
      </w:r>
      <w:proofErr w:type="gramEnd"/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информация о правах субъектов предпринимательства при осуществлении относительно них мероприятий по контролю с алгоритмом действий и конкретными способами защиты интересов субъектов малого и среднего предпринимательства;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распространение рекламных проспектов (в том числе в Журнале учета мероприятий по контролю) о создании и функционировании системы правовой поддержки субъектов малого и среднего предпринимательства Москвы;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нормативные правовые акты, затрагивающие права и законные интересы субъектов малого и среднего предпринимательства, с кратким комментарием;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изменения положений законодательства, затрагивающего субъектов малого и среднего предпринимательства.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информационного направления также осуществляется: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семинаров и "круглых столов" во всех административных округах города Москвы с участием СМСП;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мониторинга публикаций о СМСП в СМИ;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информационное сопровождение мероприятий Концепции в СМИ и сети Интернет.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4.3. Экспертно-аналитическое направление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реализации Концепции необходимо проводить работу по анализу и выявлению проблемных вопросов, связанных с возникновением административных ограничений при </w:t>
      </w:r>
      <w:r>
        <w:rPr>
          <w:rFonts w:ascii="Calibri" w:hAnsi="Calibri" w:cs="Calibri"/>
        </w:rPr>
        <w:lastRenderedPageBreak/>
        <w:t>развитии предпринимательской деятельности, с целью их последующего устранения и предупреждения развития негативных тенденций. В связи с этим будет проводиться: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материалов для подготовки заседаний Межведомственных комиссий по снижению административных барьеров при развитии предпринимательства при префектурах административных округов города Москвы и Правительстве Москвы;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анализ и систематизация информации о мероприятиях по контролю (надзору) в городе Москве, корпоративных спорах и противоправных поглощениях;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подготовка тематических аналитических обзоров о реализации положений Концепции;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выявление наиболее значимых проблем в сфере соблюдения и защиты прав субъектов малого и среднего предпринимательства с целью подготовки проектов изменений в законодательства города Москвы и Российской Федерации.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4.4. Планово-контрольное направление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Указанное направление предусматривает: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организацию и ведение учета обратившихся в рамках реализации Концепции;</w:t>
      </w:r>
      <w:proofErr w:type="gramEnd"/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учет и контроль исполнения мероприятий Концепции;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разработку проектов распорядительных и иных документов в целях развития малого и среднего предпринимательства в Москве;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отчетов (ежемесячных, квартальных, годовых) о выполнении мероприятий Концепции.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Основные принципы реализации Концепции: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оперативность - оказание поддержки СМСП в максимально короткие сроки;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безвозмездность - услуги для СМСП в рамках реализации Концепции оказываются бесплатно;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законность - реализация Концепции строится в соответствии с нормами законодательства РФ и города Москвы;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объективность - оценка обращений СМСП и перспектив их разрешения строится исключительно на основе норм права;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квалифицированность - помощь оказывается опытными специалистами в области права и экономики;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территориальность (доступность) - помощь в случае </w:t>
      </w:r>
      <w:proofErr w:type="gramStart"/>
      <w:r>
        <w:rPr>
          <w:rFonts w:ascii="Calibri" w:hAnsi="Calibri" w:cs="Calibri"/>
        </w:rPr>
        <w:t>необходимости</w:t>
      </w:r>
      <w:proofErr w:type="gramEnd"/>
      <w:r>
        <w:rPr>
          <w:rFonts w:ascii="Calibri" w:hAnsi="Calibri" w:cs="Calibri"/>
        </w:rPr>
        <w:t xml:space="preserve"> оказывается по месту фактического нахождения СМСП в городе Москве.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Способы и формы оказания правовой поддержки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Концепции поддержка оказывается следующими способами: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дистанционно (телефон, Интернет);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офисах </w:t>
      </w:r>
      <w:proofErr w:type="gramStart"/>
      <w:r>
        <w:rPr>
          <w:rFonts w:ascii="Calibri" w:hAnsi="Calibri" w:cs="Calibri"/>
        </w:rPr>
        <w:t>организаций инфраструктуры поддержки малого предпринимательства города</w:t>
      </w:r>
      <w:proofErr w:type="gramEnd"/>
      <w:r>
        <w:rPr>
          <w:rFonts w:ascii="Calibri" w:hAnsi="Calibri" w:cs="Calibri"/>
        </w:rPr>
        <w:t xml:space="preserve"> Москвы;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 выездом по месту нахождения СМСП;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публично (на семинарах, "круглых столах").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Концепции поддержка оказывается в формах: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устной;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письменной;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смешанной.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Ожидаемые результаты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Концепции в 2009 году планируется достижение следующих результатов: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повышение уровня правовой защиты СМСП и организаций </w:t>
      </w:r>
      <w:proofErr w:type="gramStart"/>
      <w:r>
        <w:rPr>
          <w:rFonts w:ascii="Calibri" w:hAnsi="Calibri" w:cs="Calibri"/>
        </w:rPr>
        <w:t>инфраструктуры поддержки малого предпринимательства города Москвы</w:t>
      </w:r>
      <w:proofErr w:type="gramEnd"/>
      <w:r>
        <w:rPr>
          <w:rFonts w:ascii="Calibri" w:hAnsi="Calibri" w:cs="Calibri"/>
        </w:rPr>
        <w:t>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сокращение числа судебных разбирательств, спорных вопросов с участием СМСП за счет сокращения оснований для возникновения споров и использования возможностей их досудебного урегулирования;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сокращение и предупреждение нарушений действующего законодательства со стороны СМСП и контролирующих органов при проведении мероприятий по государственному контролю (надзору);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предотвращение и минимизация убытков СМСП в практике договорных отношений, взаиморасчетов с бюджетом;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сокращение количества противоправных захватов и корпоративных споров;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охват поступающих от СМСП обращений в количестве, запланированном в приведенном плане мероприятий реализации Концепции на 2009 г.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Финансирование мероприятий Концепции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Финансирование проекта "НПП МБМ" осуществляется в рамках </w:t>
      </w:r>
      <w:hyperlink r:id="rId52" w:history="1">
        <w:r>
          <w:rPr>
            <w:rFonts w:ascii="Calibri" w:hAnsi="Calibri" w:cs="Calibri"/>
            <w:color w:val="0000FF"/>
          </w:rPr>
          <w:t>пункта 1.1.2</w:t>
        </w:r>
      </w:hyperlink>
      <w:r>
        <w:rPr>
          <w:rFonts w:ascii="Calibri" w:hAnsi="Calibri" w:cs="Calibri"/>
        </w:rPr>
        <w:t xml:space="preserve"> "Развитие системы правового обеспечения деятельности малых предприятий и индивидуальных предпринимателей" раздела 1.1 Комплексной целевой программы развития и поддержки малого предпринимательства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Москве на 2007-2009 гг., утвержденной постановлением Правительства Москвы от 20 июня 2006 года N 420-ПП.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Система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реализацией Концепции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Координацию работы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Концепции осуществляет Департамент поддержки и развития малого предпринимательства города Москвы и другие органы исполнительной власти города Москвы, уполномоченные на проведение контроля (надзора).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февраля 2009 г. N 104-ПП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pStyle w:val="ConsPlusTitle"/>
        <w:widowControl/>
        <w:jc w:val="center"/>
      </w:pPr>
      <w:r>
        <w:t>ПЛАН</w:t>
      </w:r>
    </w:p>
    <w:p w:rsidR="00976FCF" w:rsidRDefault="00976FCF">
      <w:pPr>
        <w:pStyle w:val="ConsPlusTitle"/>
        <w:widowControl/>
        <w:jc w:val="center"/>
      </w:pPr>
      <w:r>
        <w:t>МЕРОПРИЯТИЙ ПО ОКАЗАНИЮ ПРАВОВОЙ ПОМОЩИ МАЛОМУ</w:t>
      </w:r>
    </w:p>
    <w:p w:rsidR="00976FCF" w:rsidRDefault="00976FCF">
      <w:pPr>
        <w:pStyle w:val="ConsPlusTitle"/>
        <w:widowControl/>
        <w:jc w:val="center"/>
      </w:pPr>
      <w:r>
        <w:t>БИЗНЕСУ МОСКВЫ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1485"/>
        <w:gridCol w:w="4050"/>
      </w:tblGrid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мероприятия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Плановый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показатель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Исполнитель  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Консультационное направление                             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Заключение договоров об оказании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безвозмездной правовой помощи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субъектам малого и среднего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(далее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СМСП)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Организации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поддержки малого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города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Москвы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Предоставление дистанционных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консультационных услуг СМСП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правовым и финансовым вопросам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("горячая линия")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Организации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поддержки малого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города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Москвы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Предоставление консультационных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 по правовым и финансовым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вопросам с выездом к СМСП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Организации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поддержки малого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города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Москвы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Предоставление консультационных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 СМСП по правовым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финансовым вопросам публично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Организации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поддержки малого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города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Москвы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проектов жалоб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заявлений в арбитражные суды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представление интересов СМСП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арбитражном процессе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Организации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поддержки малого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города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Москвы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Информационное направление                               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и проведение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семинаров во всех округах города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участием представителей СМСП,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повышение информированности СМП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 нормах и регламентах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контролирующих,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надзорных и правоохранительных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Организации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поддержки малого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города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Москвы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информационных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материалов, размещенных в СМИ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Организации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поддержки малого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города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Москвы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информационно-аналитических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бюллетеней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12000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Организации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поддержки малого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города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Москвы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и выпуск справочн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консультативных материалов для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обеспечения деятельности СМСП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Организации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поддержки малого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города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Москвы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Экспертно-аналитическое направление                      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материалов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заседаний Межведомственных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комиссий по снижению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административных барьеров при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развитии предпринимательства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префектурах административных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округов города Москвы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Правительстве Москвы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поддержки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малого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города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Москвы, организации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инфраструктуры поддержки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предпринимательства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Москвы, префектуры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административных округов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Москвы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Подготовка тематических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аналитических обзоров и отчетов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 реализации Концепции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поддержки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малого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города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Москвы, организации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инфраструктуры поддержки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предпринимательства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Москвы, префектуры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административных округов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Москвы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Анализ и систематизация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информации о мероприятиях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контролю в городе Москве, 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корпоративных спорах, 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противоправных поглощениях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поддержки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малого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города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Москвы, организации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инфраструктуры поддержки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предпринимательства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Москвы, префектуры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административных округов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Москвы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Планово-контрольное направление                          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Формирование отчетов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(ежемесячных, квартальных,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годовых) о выполнении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проекта и КЦП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поддержки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малого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города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Москвы       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проектов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распорядительных и иных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документов в целях развития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и среднего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в Москве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поддержки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малого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города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Москвы, организации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инфраструктуры поддержки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предпринимательства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города Москвы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</w:p>
        </w:tc>
      </w:tr>
    </w:tbl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февраля 2009 г. N 104-ПП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pStyle w:val="ConsPlusTitle"/>
        <w:widowControl/>
        <w:jc w:val="center"/>
      </w:pPr>
      <w:r>
        <w:t>ПРИМЕРНЫЙ АДМИНИСТРАТИВНЫЙ РЕГЛАМЕНТ</w:t>
      </w:r>
    </w:p>
    <w:p w:rsidR="00976FCF" w:rsidRDefault="00976FCF">
      <w:pPr>
        <w:pStyle w:val="ConsPlusTitle"/>
        <w:widowControl/>
        <w:jc w:val="center"/>
      </w:pPr>
      <w:r>
        <w:t>ВЗАИМОДЕЙСТВИЯ ОРГАНОВ ГОСУДАРСТВЕННОГО КОНТРОЛЯ (НАДЗОРА)</w:t>
      </w:r>
    </w:p>
    <w:p w:rsidR="00976FCF" w:rsidRDefault="00976FCF">
      <w:pPr>
        <w:pStyle w:val="ConsPlusTitle"/>
        <w:widowControl/>
        <w:jc w:val="center"/>
      </w:pPr>
      <w:r>
        <w:t>ГОРОДА МОСКВЫ ПРИ ОРГАНИЗАЦИИ И ПРОВЕДЕНИИ ПРОВЕРОК,</w:t>
      </w:r>
    </w:p>
    <w:p w:rsidR="00976FCF" w:rsidRDefault="00976FCF">
      <w:pPr>
        <w:pStyle w:val="ConsPlusTitle"/>
        <w:widowControl/>
        <w:jc w:val="center"/>
      </w:pPr>
      <w:proofErr w:type="gramStart"/>
      <w:r>
        <w:t>ПРЕДМЕТ</w:t>
      </w:r>
      <w:proofErr w:type="gramEnd"/>
      <w:r>
        <w:t xml:space="preserve"> КОТОРЫХ ОТНОСИТСЯ К КОМПЕТЕНЦИИ НЕСКОЛЬКИХ ОРГАНОВ</w:t>
      </w:r>
    </w:p>
    <w:p w:rsidR="00976FCF" w:rsidRDefault="00976FCF">
      <w:pPr>
        <w:pStyle w:val="ConsPlusTitle"/>
        <w:widowControl/>
        <w:jc w:val="center"/>
      </w:pPr>
      <w:r>
        <w:t>ГОСУДАРСТВЕННОГО КОНТРОЛЯ (НАДЗОРА)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Примерный Административный регламент взаимодействия органов государственного контроля (надзора) города Москвы при организации и проведении проверок, предмет которых относится к компетенции нескольких органов государственного контроля (надзора) (далее - Примерный Регламент), разработан в целях реализации положений, содержащихся в Федеральном </w:t>
      </w:r>
      <w:hyperlink r:id="rId53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26 декабря 2008 г. N 294-ФЗ "О защите прав юридических лиц и </w:t>
      </w:r>
      <w:r>
        <w:rPr>
          <w:rFonts w:ascii="Calibri" w:hAnsi="Calibri" w:cs="Calibri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rPr>
          <w:rFonts w:ascii="Calibri" w:hAnsi="Calibri" w:cs="Calibri"/>
        </w:rPr>
        <w:t>", а также положений, содержащихся в нормативных правовых актах города Москвы в сфере государственного контроля (надзора).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Примерный Регламент устанавливает правила организации взаимодействия органов государственного контроля (надзора) города Москвы при организации и проведении проверок, предмет которых относится к компетенции нескольких органов государственного контроля (надзора), в том числе по вопросам обмена информацией при осуществлении контрольных полномочий в различных сферах деятельности на территории города Москвы.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осуществлении взаимодействия в рамках настоящего Примерного Регламента органы государственного контроля (надзора) города Москвы руководствуются </w:t>
      </w:r>
      <w:hyperlink r:id="rId5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и нормативными правовыми актами города Москвы.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Принципы взаимодействия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государственного контроля (надзора) города Москвы при осуществлении взаимодействия руководствуются следующими основными принципами: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1.1. Приоритет прав и свобод человека и гражданина.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1.2. Законность.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1.3. Гласность при строгом соблюдении государственной и иной охраняемой законом тайны.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1.4. Независимость, самостоятельность в реализации собственных функций и полномочий, а также в выработке форм и методов осуществления мероприятий по контролю (надзору), входящих в компетенцию нескольких городских органов государственного контроля (надзора).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1.5. Комплексность проведения мероприятий по государственному контролю (надзору).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Направления взаимодействия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Взаимодействие в рамках настоящего Примерного Регламента осуществляется по следующим основным направлениям: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1.1. Организация и проведение совместных мероприятий, направленных на реализацию предоставленных законом полномочий в отношении юридических лиц и индивидуальных предпринимателей, относящихся к компетенции нескольких органов государственного контроля (надзора).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1.2. Обмен информацией о результатах контрольно-надзорной деятельности, представляющей взаимный интерес, в целях обеспечения и повышения эффективности реализуемых полномочий.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взаимодействия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государственного контроля (надзора) города Москвы при осуществлении в рамках настоящего Примерного Регламента мероприятий по контролю и надзору в сферах, относящихся к компетенции нескольких органов государственного контроля (надзора), совместно: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1.1. Организуют и проводят мероприятия по контролю и надзору в соответствии с предоставленными законом полномочиями, принимают необходимые меры реагирования и оформляют по итогам проверок соответствующие документы в пределах своей компетенции.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1.2. Анализируют результаты работы по выявлению и пресечению нарушений в деятельности юридических лиц и индивидуальных предпринимателей на территории города Москвы.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1.3. Обобщают и распространяют передовой опыт по выявлению и пресечению административных правонарушений со стороны юридических лиц и индивидуальных предпринимателей на территории города Москвы.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1.4. Организуют и проводят тематические конференции, совещания, семинары с представителями юридических лиц и индивидуальных предпринимателей.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1.5. При необходимости разрабатывают методические рекомендации для последующего использования в повседневной работе с целью совершенствования форм и методов контрольно-надзорной деятельности.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Для выполнения предусмотренных настоящим Примерным Регламентом мероприятий органы государственного контроля надзора города Москвы, предмет которых относится к компетенции нескольких органов государственного контроля (надзора), могут создавать совместные рабочие группы.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Порядок информационного взаимодействия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Информационное взаимодействие между органами государственного контроля (надзора), предмет которых относится к компетенции нескольких органов государственного контроля (надзора), осуществляется на основании письменных запросов, подлежащих рассмотрению и предоставлению запрашиваемой информации в установленный срок.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Целью информационного обмена между органами государственного контроля (надзора), предмет которых относится к компетенции нескольких органов государственного контроля (надзора), является оперативное получение информации для принятия решений по результатам мероприятий по контролю и надзору в отношении юридических лиц и индивидуальных предпринимателей.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Полученную в порядке обмена информацию органы государственного контроля (надзора), предмет которых относится к компетенции нескольких органов государственного контроля (надзора), используют только в пределах полномочий, предоставленных законодательством Российской Федерации и города Москвы.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Обмен информацией осуществляется на безвозмездной основе.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Порядок размещения в информационных системах общего пользования сведений о деятельности органов государственного контроля (надзора), предмет которых относится к компетенции нескольких органов государственного контроля (надзора), при осуществлении мероприятий по контролю и надзору в отношении юридических лиц и индивидуальных предпринимателей и доступа к ней устанавливается в соответствии с законодательством Российской Федерации и города Москвы.</w:t>
      </w:r>
      <w:proofErr w:type="gramEnd"/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По согласованию информация о взаимодействии органов государственного контроля (надзора), предмет которых относится к компетенции нескольких органов государственного контроля (надзора), в рамках настоящего Примерного Регламента может быть размещена в средствах массовой информации.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  <w:sectPr w:rsidR="00976FCF" w:rsidSect="00A35F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февраля 2009 г. N 104-ПП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pStyle w:val="ConsPlusTitle"/>
        <w:widowControl/>
        <w:jc w:val="center"/>
      </w:pPr>
      <w:r>
        <w:t>ПЕРЕЧЕНЬ</w:t>
      </w:r>
    </w:p>
    <w:p w:rsidR="00976FCF" w:rsidRDefault="00976FCF">
      <w:pPr>
        <w:pStyle w:val="ConsPlusTitle"/>
        <w:widowControl/>
        <w:jc w:val="center"/>
      </w:pPr>
      <w:r>
        <w:t>ОРГАНОВ ИСПОЛНИТЕЛЬНОЙ ВЛАСТИ ГОРОДА МОСКВЫ, УПОЛНОМОЧЕННЫХ</w:t>
      </w:r>
    </w:p>
    <w:p w:rsidR="00976FCF" w:rsidRDefault="00976FCF">
      <w:pPr>
        <w:pStyle w:val="ConsPlusTitle"/>
        <w:widowControl/>
        <w:jc w:val="center"/>
      </w:pPr>
      <w:r>
        <w:t>НА ВЫДАЧУ РАЗРЕШЕНИЙ ЮРИДИЧЕСКИМ ЛИЦАМ И ИНДИВИДУАЛЬНЫМ</w:t>
      </w:r>
    </w:p>
    <w:p w:rsidR="00976FCF" w:rsidRDefault="00976FCF">
      <w:pPr>
        <w:pStyle w:val="ConsPlusTitle"/>
        <w:widowControl/>
        <w:jc w:val="center"/>
      </w:pPr>
      <w:r>
        <w:t>ПРЕДПРИНИМАТЕЛЯМ, С ОПРЕДЕЛЕНИЕМ ПРЕДМЕТОВ</w:t>
      </w:r>
    </w:p>
    <w:p w:rsidR="00976FCF" w:rsidRDefault="00976FCF">
      <w:pPr>
        <w:pStyle w:val="ConsPlusTitle"/>
        <w:widowControl/>
        <w:jc w:val="center"/>
      </w:pPr>
      <w:r>
        <w:t>РАЗРЕШИТЕЛЬНОЙ ДЕЯТЕЛЬНОСТИ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┐</w:t>
      </w:r>
    </w:p>
    <w:p w:rsidR="00976FCF" w:rsidRDefault="00976FCF">
      <w:pPr>
        <w:pStyle w:val="ConsPlusNonformat"/>
        <w:widowControl/>
        <w:jc w:val="both"/>
      </w:pPr>
      <w:r>
        <w:t>│Орган исполнительной власти             │Предмет разрешительной деятельности                          │</w:t>
      </w:r>
    </w:p>
    <w:p w:rsidR="00976FCF" w:rsidRDefault="00976FCF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976FCF" w:rsidRDefault="00976FCF">
      <w:pPr>
        <w:pStyle w:val="ConsPlusNonformat"/>
        <w:widowControl/>
        <w:jc w:val="both"/>
      </w:pPr>
      <w:r>
        <w:t>│                   1                    │                              2                              │</w:t>
      </w:r>
    </w:p>
    <w:p w:rsidR="00976FCF" w:rsidRDefault="00976FCF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976FCF" w:rsidRDefault="00976FCF">
      <w:pPr>
        <w:pStyle w:val="ConsPlusNonformat"/>
        <w:widowControl/>
        <w:jc w:val="both"/>
      </w:pPr>
      <w:r>
        <w:t>│Комитет ветеринарии города Москвы       │- Разрешение на ввоз сырья животного происхождения           │</w:t>
      </w:r>
    </w:p>
    <w:p w:rsidR="00976FCF" w:rsidRDefault="00976FCF">
      <w:pPr>
        <w:pStyle w:val="ConsPlusNonformat"/>
        <w:widowControl/>
        <w:jc w:val="both"/>
      </w:pPr>
      <w:proofErr w:type="gramStart"/>
      <w:r>
        <w:t>│                                        │(кожевенного, пушно-мехового, рогокопытного, шерсти, казеина │</w:t>
      </w:r>
      <w:proofErr w:type="gramEnd"/>
    </w:p>
    <w:p w:rsidR="00976FCF" w:rsidRDefault="00976FCF">
      <w:pPr>
        <w:pStyle w:val="ConsPlusNonformat"/>
        <w:widowControl/>
        <w:jc w:val="both"/>
      </w:pPr>
      <w:r>
        <w:t>│                                        │технического и прочего);                                     │</w:t>
      </w:r>
    </w:p>
    <w:p w:rsidR="00976FCF" w:rsidRDefault="00976FCF">
      <w:pPr>
        <w:pStyle w:val="ConsPlusNonformat"/>
        <w:widowControl/>
        <w:jc w:val="both"/>
      </w:pPr>
      <w:r>
        <w:t xml:space="preserve">│                                        │- Разрешение на переадресовку из субъектов </w:t>
      </w:r>
      <w:proofErr w:type="gramStart"/>
      <w:r>
        <w:t>Российской</w:t>
      </w:r>
      <w:proofErr w:type="gramEnd"/>
      <w:r>
        <w:t xml:space="preserve">        │</w:t>
      </w:r>
    </w:p>
    <w:p w:rsidR="00976FCF" w:rsidRDefault="00976FCF">
      <w:pPr>
        <w:pStyle w:val="ConsPlusNonformat"/>
        <w:widowControl/>
        <w:jc w:val="both"/>
      </w:pPr>
      <w:r>
        <w:t xml:space="preserve">│                                        │Федерации животноводческих грузов в город Москву, ввезенных </w:t>
      </w:r>
      <w:proofErr w:type="gramStart"/>
      <w:r>
        <w:t>в</w:t>
      </w:r>
      <w:proofErr w:type="gramEnd"/>
      <w:r>
        <w:t>│</w:t>
      </w:r>
    </w:p>
    <w:p w:rsidR="00976FCF" w:rsidRDefault="00976FCF">
      <w:pPr>
        <w:pStyle w:val="ConsPlusNonformat"/>
        <w:widowControl/>
        <w:jc w:val="both"/>
      </w:pPr>
      <w:r>
        <w:t xml:space="preserve">│                                        │Российскую Федерацию для промышленной переработки </w:t>
      </w:r>
      <w:proofErr w:type="gramStart"/>
      <w:r>
        <w:t>по</w:t>
      </w:r>
      <w:proofErr w:type="gramEnd"/>
      <w:r>
        <w:t xml:space="preserve">        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│категории "С";                                              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│- Разрешение на переадресовку по городу Москве               │</w:t>
      </w:r>
    </w:p>
    <w:p w:rsidR="00976FCF" w:rsidRDefault="00976FCF">
      <w:pPr>
        <w:pStyle w:val="ConsPlusNonformat"/>
        <w:widowControl/>
        <w:jc w:val="both"/>
      </w:pPr>
      <w:r>
        <w:t xml:space="preserve">│                                        │животноводческих грузов, ввезенных для </w:t>
      </w:r>
      <w:proofErr w:type="gramStart"/>
      <w:r>
        <w:t>промышленной</w:t>
      </w:r>
      <w:proofErr w:type="gramEnd"/>
      <w:r>
        <w:t xml:space="preserve">         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│переработки по категории "С";                               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│- Разрешение на проведение выставок и шоу-программ с участием│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│животных                                                     │</w:t>
      </w:r>
    </w:p>
    <w:p w:rsidR="00976FCF" w:rsidRDefault="00976FCF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976FCF" w:rsidRDefault="00976FCF">
      <w:pPr>
        <w:pStyle w:val="ConsPlusNonformat"/>
        <w:widowControl/>
        <w:jc w:val="both"/>
      </w:pPr>
      <w:r>
        <w:t xml:space="preserve">│Государственное унитарное предприятие   │- Разрешение на размещение объектов мелкорозничной сети </w:t>
      </w:r>
      <w:proofErr w:type="gramStart"/>
      <w:r>
        <w:t>в</w:t>
      </w:r>
      <w:proofErr w:type="gramEnd"/>
      <w:r>
        <w:t xml:space="preserve">    │</w:t>
      </w:r>
    </w:p>
    <w:p w:rsidR="00976FCF" w:rsidRDefault="00976FCF">
      <w:pPr>
        <w:pStyle w:val="ConsPlusNonformat"/>
        <w:widowControl/>
        <w:jc w:val="both"/>
      </w:pPr>
      <w:r>
        <w:t xml:space="preserve">│города Москвы по эксплуатации и ремонту │подземных пешеходных </w:t>
      </w:r>
      <w:proofErr w:type="gramStart"/>
      <w:r>
        <w:t>переходах</w:t>
      </w:r>
      <w:proofErr w:type="gramEnd"/>
      <w:r>
        <w:t>;                              │</w:t>
      </w:r>
    </w:p>
    <w:p w:rsidR="00976FCF" w:rsidRDefault="00976FCF">
      <w:pPr>
        <w:pStyle w:val="ConsPlusNonformat"/>
        <w:widowControl/>
        <w:jc w:val="both"/>
      </w:pPr>
      <w:r>
        <w:t>│инженерных сооружений (ГУП "Гормост")   │- Разрешение на провоз тяжеловесных и крупногабаритных грузов│</w:t>
      </w:r>
    </w:p>
    <w:p w:rsidR="00976FCF" w:rsidRDefault="00976FCF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976FCF" w:rsidRDefault="00976FCF">
      <w:pPr>
        <w:pStyle w:val="ConsPlusNonformat"/>
        <w:widowControl/>
        <w:jc w:val="both"/>
      </w:pPr>
      <w:r>
        <w:t>│Московское государственное унитарное    │- Разрешение на водоснабжение и канализование объекта        │</w:t>
      </w:r>
    </w:p>
    <w:p w:rsidR="00976FCF" w:rsidRDefault="00976FCF">
      <w:pPr>
        <w:pStyle w:val="ConsPlusNonformat"/>
        <w:widowControl/>
        <w:jc w:val="both"/>
      </w:pPr>
      <w:r>
        <w:t>│предприятие "Мосводоканал"              │                                                             │</w:t>
      </w:r>
    </w:p>
    <w:p w:rsidR="00976FCF" w:rsidRDefault="00976FCF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976FCF" w:rsidRDefault="00976FCF">
      <w:pPr>
        <w:pStyle w:val="ConsPlusNonformat"/>
        <w:widowControl/>
        <w:jc w:val="both"/>
      </w:pPr>
      <w:r>
        <w:t>│Государственное унитарное предприятие   │- Разрешение владельца подземного коллектора для оформления  │</w:t>
      </w:r>
    </w:p>
    <w:p w:rsidR="00976FCF" w:rsidRDefault="00976FCF">
      <w:pPr>
        <w:pStyle w:val="ConsPlusNonformat"/>
        <w:widowControl/>
        <w:jc w:val="both"/>
      </w:pPr>
      <w:r>
        <w:t>│города Москвы "Москоллектор"            │ордера на производство земляных работ в случае примыкания    │</w:t>
      </w:r>
    </w:p>
    <w:p w:rsidR="00976FCF" w:rsidRDefault="00976FCF">
      <w:pPr>
        <w:pStyle w:val="ConsPlusNonformat"/>
        <w:widowControl/>
        <w:jc w:val="both"/>
      </w:pPr>
      <w:r>
        <w:lastRenderedPageBreak/>
        <w:t xml:space="preserve">│                                        │строящегося коллектора к </w:t>
      </w:r>
      <w:proofErr w:type="gramStart"/>
      <w:r>
        <w:t>существующему</w:t>
      </w:r>
      <w:proofErr w:type="gramEnd"/>
      <w:r>
        <w:t>;                      │</w:t>
      </w:r>
    </w:p>
    <w:p w:rsidR="00976FCF" w:rsidRDefault="00976FCF">
      <w:pPr>
        <w:pStyle w:val="ConsPlusNonformat"/>
        <w:widowControl/>
        <w:jc w:val="both"/>
      </w:pPr>
      <w:r>
        <w:t xml:space="preserve">│                                        │- Ордер (разрешение) на выполнение монтажных работ </w:t>
      </w:r>
      <w:proofErr w:type="gramStart"/>
      <w:r>
        <w:t>по</w:t>
      </w:r>
      <w:proofErr w:type="gramEnd"/>
      <w:r>
        <w:t xml:space="preserve">       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│прокладке инженерных коммуникаций в коллекторах;             │</w:t>
      </w:r>
    </w:p>
    <w:p w:rsidR="00976FCF" w:rsidRDefault="00976FCF">
      <w:pPr>
        <w:pStyle w:val="ConsPlusNonformat"/>
        <w:widowControl/>
        <w:jc w:val="both"/>
      </w:pPr>
      <w:r>
        <w:t xml:space="preserve">│                                        │- Ордер (разрешение) на выполнение </w:t>
      </w:r>
      <w:proofErr w:type="gramStart"/>
      <w:r>
        <w:t>строительно-монтажных</w:t>
      </w:r>
      <w:proofErr w:type="gramEnd"/>
      <w:r>
        <w:t xml:space="preserve">     │</w:t>
      </w:r>
    </w:p>
    <w:p w:rsidR="00976FCF" w:rsidRDefault="00976FCF">
      <w:pPr>
        <w:pStyle w:val="ConsPlusNonformat"/>
        <w:widowControl/>
        <w:jc w:val="both"/>
      </w:pPr>
      <w:r>
        <w:t xml:space="preserve">│                                        │работ на строительных конструкциях коллекторов, в том числе </w:t>
      </w:r>
      <w:proofErr w:type="gramStart"/>
      <w:r>
        <w:t>в</w:t>
      </w:r>
      <w:proofErr w:type="gramEnd"/>
      <w:r>
        <w:t>│</w:t>
      </w:r>
    </w:p>
    <w:p w:rsidR="00976FCF" w:rsidRDefault="00976FCF">
      <w:pPr>
        <w:pStyle w:val="ConsPlusNonformat"/>
        <w:widowControl/>
        <w:jc w:val="both"/>
      </w:pPr>
      <w:r>
        <w:t xml:space="preserve">│                                        │случае примыкания строящихся коллекторов к </w:t>
      </w:r>
      <w:proofErr w:type="gramStart"/>
      <w:r>
        <w:t>существующим</w:t>
      </w:r>
      <w:proofErr w:type="gramEnd"/>
      <w:r>
        <w:t xml:space="preserve">      │</w:t>
      </w:r>
    </w:p>
    <w:p w:rsidR="00976FCF" w:rsidRDefault="00976FCF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976FCF" w:rsidRDefault="00976FCF">
      <w:pPr>
        <w:pStyle w:val="ConsPlusNonformat"/>
        <w:widowControl/>
        <w:jc w:val="both"/>
      </w:pPr>
      <w:r>
        <w:t xml:space="preserve">│Государственное унитарное предприятие   │- Разрешение на размещение объектов мелкорозничной сети </w:t>
      </w:r>
      <w:proofErr w:type="gramStart"/>
      <w:r>
        <w:t>в</w:t>
      </w:r>
      <w:proofErr w:type="gramEnd"/>
      <w:r>
        <w:t xml:space="preserve">    │</w:t>
      </w:r>
    </w:p>
    <w:p w:rsidR="00976FCF" w:rsidRDefault="00976FCF">
      <w:pPr>
        <w:pStyle w:val="ConsPlusNonformat"/>
        <w:widowControl/>
        <w:jc w:val="both"/>
      </w:pPr>
      <w:r>
        <w:t xml:space="preserve">│города Москвы "Московский метрополитен" │подуличных пешеходных </w:t>
      </w:r>
      <w:proofErr w:type="gramStart"/>
      <w:r>
        <w:t>переходах</w:t>
      </w:r>
      <w:proofErr w:type="gramEnd"/>
      <w:r>
        <w:t xml:space="preserve"> и других подведомственных   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</w:t>
      </w:r>
      <w:proofErr w:type="gramStart"/>
      <w:r>
        <w:t>территориях</w:t>
      </w:r>
      <w:proofErr w:type="gramEnd"/>
      <w:r>
        <w:t>;                                                 │</w:t>
      </w:r>
    </w:p>
    <w:p w:rsidR="00976FCF" w:rsidRDefault="00976FCF">
      <w:pPr>
        <w:pStyle w:val="ConsPlusNonformat"/>
        <w:widowControl/>
        <w:jc w:val="both"/>
      </w:pPr>
      <w:r>
        <w:t xml:space="preserve">│                                        │- Разрешение на производство работ по </w:t>
      </w:r>
      <w:proofErr w:type="gramStart"/>
      <w:r>
        <w:t>вышеуказанным</w:t>
      </w:r>
      <w:proofErr w:type="gramEnd"/>
      <w:r>
        <w:t xml:space="preserve">          │</w:t>
      </w:r>
    </w:p>
    <w:p w:rsidR="00976FCF" w:rsidRDefault="00976FCF">
      <w:pPr>
        <w:pStyle w:val="ConsPlusNonformat"/>
        <w:widowControl/>
        <w:jc w:val="both"/>
      </w:pPr>
      <w:r>
        <w:t xml:space="preserve">│                                        │заключениям, по разрытиям, установке и строительству </w:t>
      </w:r>
      <w:proofErr w:type="gramStart"/>
      <w:r>
        <w:t>торговых</w:t>
      </w:r>
      <w:proofErr w:type="gramEnd"/>
      <w:r>
        <w:t>│</w:t>
      </w:r>
    </w:p>
    <w:p w:rsidR="00976FCF" w:rsidRDefault="00976FCF">
      <w:pPr>
        <w:pStyle w:val="ConsPlusNonformat"/>
        <w:widowControl/>
        <w:jc w:val="both"/>
      </w:pPr>
      <w:proofErr w:type="gramStart"/>
      <w:r>
        <w:t>│                                        │и развлекательных центров, установке светофоров (сроком на   │</w:t>
      </w:r>
      <w:proofErr w:type="gramEnd"/>
    </w:p>
    <w:p w:rsidR="00976FCF" w:rsidRDefault="00976FCF">
      <w:pPr>
        <w:pStyle w:val="ConsPlusNonformat"/>
        <w:widowControl/>
        <w:jc w:val="both"/>
      </w:pPr>
      <w:r>
        <w:t>│                                        │год)                                                         │</w:t>
      </w:r>
    </w:p>
    <w:p w:rsidR="00976FCF" w:rsidRDefault="00976FCF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976FCF" w:rsidRDefault="00976FCF">
      <w:pPr>
        <w:pStyle w:val="ConsPlusNonformat"/>
        <w:widowControl/>
        <w:jc w:val="both"/>
      </w:pPr>
      <w:r>
        <w:t xml:space="preserve">│Государственное унитарное предприятие   │- Разрешение на производство работ по </w:t>
      </w:r>
      <w:proofErr w:type="gramStart"/>
      <w:r>
        <w:t>вышеуказанным</w:t>
      </w:r>
      <w:proofErr w:type="gramEnd"/>
      <w:r>
        <w:t xml:space="preserve">          │</w:t>
      </w:r>
    </w:p>
    <w:p w:rsidR="00976FCF" w:rsidRDefault="00976FCF">
      <w:pPr>
        <w:pStyle w:val="ConsPlusNonformat"/>
        <w:widowControl/>
        <w:jc w:val="both"/>
      </w:pPr>
      <w:r>
        <w:t>│города Москвы "Мосзеленхоз"             │заключениям, по разрытиям, установке и строительству торговых│</w:t>
      </w:r>
    </w:p>
    <w:p w:rsidR="00976FCF" w:rsidRDefault="00976FCF">
      <w:pPr>
        <w:pStyle w:val="ConsPlusNonformat"/>
        <w:widowControl/>
        <w:jc w:val="both"/>
      </w:pPr>
      <w:proofErr w:type="gramStart"/>
      <w:r>
        <w:t>│                                        │и развлекательных центров, установке светофоров (сроком на   │</w:t>
      </w:r>
      <w:proofErr w:type="gramEnd"/>
    </w:p>
    <w:p w:rsidR="00976FCF" w:rsidRDefault="00976FCF">
      <w:pPr>
        <w:pStyle w:val="ConsPlusNonformat"/>
        <w:widowControl/>
        <w:jc w:val="both"/>
      </w:pPr>
      <w:r>
        <w:t>│                                        │один год)                                                    │</w:t>
      </w:r>
    </w:p>
    <w:p w:rsidR="00976FCF" w:rsidRDefault="00976FCF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976FCF" w:rsidRDefault="00976FCF">
      <w:pPr>
        <w:pStyle w:val="ConsPlusNonformat"/>
        <w:widowControl/>
        <w:jc w:val="both"/>
      </w:pPr>
      <w:r>
        <w:t>│Департамент транспорта и связи города   │- Разрешение на размещение мобильных объектов по реализации  │</w:t>
      </w:r>
    </w:p>
    <w:p w:rsidR="00976FCF" w:rsidRDefault="00976FCF">
      <w:pPr>
        <w:pStyle w:val="ConsPlusNonformat"/>
        <w:widowControl/>
        <w:jc w:val="both"/>
      </w:pPr>
      <w:r>
        <w:t xml:space="preserve">│Москвы                                  │билетов на </w:t>
      </w:r>
      <w:proofErr w:type="gramStart"/>
      <w:r>
        <w:t>межрегиональный</w:t>
      </w:r>
      <w:proofErr w:type="gramEnd"/>
      <w:r>
        <w:t xml:space="preserve"> (международный) автобусный       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│транспорт, информационно-кассовых порталов                   │</w:t>
      </w:r>
    </w:p>
    <w:p w:rsidR="00976FCF" w:rsidRDefault="00976FCF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976FCF" w:rsidRDefault="00976FCF">
      <w:pPr>
        <w:pStyle w:val="ConsPlusNonformat"/>
        <w:widowControl/>
        <w:jc w:val="both"/>
      </w:pPr>
      <w:r>
        <w:t>│Комитет по культурному наследию города  │- Разрешение на выполнение исследовательских работ и         │</w:t>
      </w:r>
    </w:p>
    <w:p w:rsidR="00976FCF" w:rsidRDefault="00976FCF">
      <w:pPr>
        <w:pStyle w:val="ConsPlusNonformat"/>
        <w:widowControl/>
        <w:jc w:val="both"/>
      </w:pPr>
      <w:r>
        <w:t>│Москвы (Москомнаследие)                 │разработку научно-проектной документации для проведения работ│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│по сохранению объекта культурного наследия, выявленного     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│объекта культурного наследия либо исторически ценного       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│градоформирующего объекта;                                  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│- Разрешение на производство работ по сохранению объекта    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│культурного наследия, выявленного объекта культурного       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│наследия, исторически ценного градоформирующего объекта либо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│объекта историко-градостроительной среды;                    │</w:t>
      </w:r>
    </w:p>
    <w:p w:rsidR="00976FCF" w:rsidRDefault="00976FCF">
      <w:pPr>
        <w:pStyle w:val="ConsPlusNonformat"/>
        <w:widowControl/>
        <w:jc w:val="both"/>
      </w:pPr>
      <w:r>
        <w:t xml:space="preserve">│                                        │- Разрешение на проведение </w:t>
      </w:r>
      <w:proofErr w:type="gramStart"/>
      <w:r>
        <w:t>землеустроительных</w:t>
      </w:r>
      <w:proofErr w:type="gramEnd"/>
      <w:r>
        <w:t>, земляных,    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│строительных, мелиоративных, хозяйственных и иных работ,     │</w:t>
      </w:r>
    </w:p>
    <w:p w:rsidR="00976FCF" w:rsidRDefault="00976FCF">
      <w:pPr>
        <w:pStyle w:val="ConsPlusNonformat"/>
        <w:widowControl/>
        <w:jc w:val="both"/>
      </w:pPr>
      <w:r>
        <w:t xml:space="preserve">│                                        │ранее </w:t>
      </w:r>
      <w:proofErr w:type="gramStart"/>
      <w:r>
        <w:t>приостановленных</w:t>
      </w:r>
      <w:proofErr w:type="gramEnd"/>
      <w:r>
        <w:t xml:space="preserve"> по письменному предписанию           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│Москомнаследия;                                             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│- Разрешение на производство работ по сносу                  │</w:t>
      </w:r>
    </w:p>
    <w:p w:rsidR="00976FCF" w:rsidRDefault="00976FCF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976FCF" w:rsidRDefault="00976FCF">
      <w:pPr>
        <w:pStyle w:val="ConsPlusNonformat"/>
        <w:widowControl/>
        <w:jc w:val="both"/>
      </w:pPr>
      <w:r>
        <w:t>│Государственное унитарное предприятие   │- Разрешение на производство инженерно-геодезических работ   │</w:t>
      </w:r>
    </w:p>
    <w:p w:rsidR="00976FCF" w:rsidRDefault="00976FCF">
      <w:pPr>
        <w:pStyle w:val="ConsPlusNonformat"/>
        <w:widowControl/>
        <w:jc w:val="both"/>
      </w:pPr>
      <w:r>
        <w:t>│города Москвы "</w:t>
      </w:r>
      <w:proofErr w:type="gramStart"/>
      <w:r>
        <w:t>Московский</w:t>
      </w:r>
      <w:proofErr w:type="gramEnd"/>
      <w:r>
        <w:t xml:space="preserve"> городской     │                                                             │</w:t>
      </w:r>
    </w:p>
    <w:p w:rsidR="00976FCF" w:rsidRDefault="00976FCF">
      <w:pPr>
        <w:pStyle w:val="ConsPlusNonformat"/>
        <w:widowControl/>
        <w:jc w:val="both"/>
      </w:pPr>
      <w:r>
        <w:lastRenderedPageBreak/>
        <w:t xml:space="preserve">│трест </w:t>
      </w:r>
      <w:proofErr w:type="gramStart"/>
      <w:r>
        <w:t>геолого-геодезических</w:t>
      </w:r>
      <w:proofErr w:type="gramEnd"/>
      <w:r>
        <w:t xml:space="preserve"> и           │                                                             │</w:t>
      </w:r>
    </w:p>
    <w:p w:rsidR="00976FCF" w:rsidRDefault="00976FCF">
      <w:pPr>
        <w:pStyle w:val="ConsPlusNonformat"/>
        <w:widowControl/>
        <w:jc w:val="both"/>
      </w:pPr>
      <w:proofErr w:type="gramStart"/>
      <w:r>
        <w:t>│картографических работ" (ГУП            │                                                             │</w:t>
      </w:r>
      <w:proofErr w:type="gramEnd"/>
    </w:p>
    <w:p w:rsidR="00976FCF" w:rsidRDefault="00976FCF">
      <w:pPr>
        <w:pStyle w:val="ConsPlusNonformat"/>
        <w:widowControl/>
        <w:jc w:val="both"/>
      </w:pPr>
      <w:proofErr w:type="gramStart"/>
      <w:r>
        <w:t>│"Мосгоргеотрест")                       │                                                             │</w:t>
      </w:r>
      <w:proofErr w:type="gramEnd"/>
    </w:p>
    <w:p w:rsidR="00976FCF" w:rsidRDefault="00976FCF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976FCF" w:rsidRDefault="00976FCF">
      <w:pPr>
        <w:pStyle w:val="ConsPlusNonformat"/>
        <w:widowControl/>
        <w:jc w:val="both"/>
      </w:pPr>
      <w:r>
        <w:t xml:space="preserve">│Департамент городского строительства    │- Разрешение на перемещение отходов строительства и сноса </w:t>
      </w:r>
      <w:proofErr w:type="gramStart"/>
      <w:r>
        <w:t>для</w:t>
      </w:r>
      <w:proofErr w:type="gramEnd"/>
      <w:r>
        <w:t>│</w:t>
      </w:r>
    </w:p>
    <w:p w:rsidR="00976FCF" w:rsidRDefault="00976FCF">
      <w:pPr>
        <w:pStyle w:val="ConsPlusNonformat"/>
        <w:widowControl/>
        <w:jc w:val="both"/>
      </w:pPr>
      <w:r>
        <w:t>│города Москвы                           │захоронения;                                                 │</w:t>
      </w:r>
    </w:p>
    <w:p w:rsidR="00976FCF" w:rsidRDefault="00976FCF">
      <w:pPr>
        <w:pStyle w:val="ConsPlusNonformat"/>
        <w:widowControl/>
        <w:jc w:val="both"/>
      </w:pPr>
      <w:r>
        <w:t xml:space="preserve">│Департамент дорожно-мостового и         │- Разрешение на перемещение отходов строительства и сноса </w:t>
      </w:r>
      <w:proofErr w:type="gramStart"/>
      <w:r>
        <w:t>для</w:t>
      </w:r>
      <w:proofErr w:type="gramEnd"/>
      <w:r>
        <w:t>│</w:t>
      </w:r>
    </w:p>
    <w:p w:rsidR="00976FCF" w:rsidRDefault="00976FCF">
      <w:pPr>
        <w:pStyle w:val="ConsPlusNonformat"/>
        <w:widowControl/>
        <w:jc w:val="both"/>
      </w:pPr>
      <w:r>
        <w:t>│инженерного строительства города Москвы │переработки;                                                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│- Разрешение на перевозку грунта в городе Москве             │</w:t>
      </w:r>
    </w:p>
    <w:p w:rsidR="00976FCF" w:rsidRDefault="00976FCF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976FCF" w:rsidRDefault="00976FCF">
      <w:pPr>
        <w:pStyle w:val="ConsPlusNonformat"/>
        <w:widowControl/>
        <w:jc w:val="both"/>
      </w:pPr>
      <w:r>
        <w:t>│Префектура административного округа     │- Разрешение на размещение нестационарного объекта           │</w:t>
      </w:r>
    </w:p>
    <w:p w:rsidR="00976FCF" w:rsidRDefault="00976FCF">
      <w:pPr>
        <w:pStyle w:val="ConsPlusNonformat"/>
        <w:widowControl/>
        <w:jc w:val="both"/>
      </w:pPr>
      <w:r>
        <w:t>│города Москвы                           │мелкорозничной сети                                          │</w:t>
      </w:r>
    </w:p>
    <w:p w:rsidR="00976FCF" w:rsidRDefault="00976FCF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976FCF" w:rsidRDefault="00976FCF">
      <w:pPr>
        <w:pStyle w:val="ConsPlusNonformat"/>
        <w:widowControl/>
        <w:jc w:val="both"/>
      </w:pPr>
      <w:r>
        <w:t>│Комитет рекламы, информации и оформления│- Разрешение на установку объекта наружной рекламы и         │</w:t>
      </w:r>
    </w:p>
    <w:p w:rsidR="00976FCF" w:rsidRDefault="00976FCF">
      <w:pPr>
        <w:pStyle w:val="ConsPlusNonformat"/>
        <w:widowControl/>
        <w:jc w:val="both"/>
      </w:pPr>
      <w:r>
        <w:t>│города Москвы                           │информации (по зонам общего городского назначения)           │</w:t>
      </w:r>
    </w:p>
    <w:p w:rsidR="00976FCF" w:rsidRDefault="00976FCF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976FCF" w:rsidRDefault="00976FCF">
      <w:pPr>
        <w:pStyle w:val="ConsPlusNonformat"/>
        <w:widowControl/>
        <w:jc w:val="both"/>
      </w:pPr>
      <w:r>
        <w:t xml:space="preserve">│Комитет </w:t>
      </w:r>
      <w:proofErr w:type="gramStart"/>
      <w:r>
        <w:t>государственного</w:t>
      </w:r>
      <w:proofErr w:type="gramEnd"/>
      <w:r>
        <w:t xml:space="preserve"> строительного  │- Разрешение на строительство;                               │</w:t>
      </w:r>
    </w:p>
    <w:p w:rsidR="00976FCF" w:rsidRDefault="00976FCF">
      <w:pPr>
        <w:pStyle w:val="ConsPlusNonformat"/>
        <w:widowControl/>
        <w:jc w:val="both"/>
      </w:pPr>
      <w:r>
        <w:t>│надзора города Москвы                   │- Разрешение на ввод объекта в эксплуатацию                  │</w:t>
      </w:r>
    </w:p>
    <w:p w:rsidR="00976FCF" w:rsidRDefault="00976FCF">
      <w:pPr>
        <w:pStyle w:val="ConsPlusNonformat"/>
        <w:widowControl/>
        <w:jc w:val="both"/>
      </w:pPr>
      <w:r>
        <w:t>│(Мосгосстройнадзор)                     │                                                             │</w:t>
      </w:r>
    </w:p>
    <w:p w:rsidR="00976FCF" w:rsidRDefault="00976FCF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976FCF" w:rsidRDefault="00976FCF">
      <w:pPr>
        <w:pStyle w:val="ConsPlusNonformat"/>
        <w:widowControl/>
        <w:jc w:val="both"/>
      </w:pPr>
      <w:r>
        <w:t>│Департамент природопользования и охраны │- Разрешение на пересадку деревьев и кустарников             │</w:t>
      </w:r>
    </w:p>
    <w:p w:rsidR="00976FCF" w:rsidRDefault="00976FCF">
      <w:pPr>
        <w:pStyle w:val="ConsPlusNonformat"/>
        <w:widowControl/>
        <w:jc w:val="both"/>
      </w:pPr>
      <w:r>
        <w:t>│окружающей среды города Москвы          │                                                             │</w:t>
      </w:r>
    </w:p>
    <w:p w:rsidR="00976FCF" w:rsidRDefault="00976FCF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976FCF" w:rsidRDefault="00976FCF">
      <w:pPr>
        <w:pStyle w:val="ConsPlusNonformat"/>
        <w:widowControl/>
        <w:jc w:val="both"/>
      </w:pPr>
      <w:r>
        <w:t>│Департамент потребительского рынка и    │- Разрешение на право использования государственной символики│</w:t>
      </w:r>
    </w:p>
    <w:p w:rsidR="00976FCF" w:rsidRDefault="00976FCF">
      <w:pPr>
        <w:pStyle w:val="ConsPlusNonformat"/>
        <w:widowControl/>
        <w:jc w:val="both"/>
      </w:pPr>
      <w:r>
        <w:t>│услуг города Москвы                     │города Москвы;                                               │</w:t>
      </w:r>
    </w:p>
    <w:p w:rsidR="00976FCF" w:rsidRDefault="00976FCF">
      <w:pPr>
        <w:pStyle w:val="ConsPlusNonformat"/>
        <w:widowControl/>
        <w:jc w:val="both"/>
      </w:pPr>
      <w:r>
        <w:t xml:space="preserve">│                                        │- Разрешение на размещение остановочно-торгового модуля </w:t>
      </w:r>
      <w:proofErr w:type="gramStart"/>
      <w:r>
        <w:t>с</w:t>
      </w:r>
      <w:proofErr w:type="gramEnd"/>
      <w:r>
        <w:t xml:space="preserve">   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│действующим договором аренды земельного участка;            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│- Разрешение на право организации розничного рынка;          │</w:t>
      </w:r>
    </w:p>
    <w:p w:rsidR="00976FCF" w:rsidRDefault="00976FCF">
      <w:pPr>
        <w:pStyle w:val="ConsPlusNonformat"/>
        <w:widowControl/>
        <w:jc w:val="both"/>
      </w:pPr>
      <w:r>
        <w:t>│                                        │- Разрешение на использование знака "Не содержит ГМО!"       │</w:t>
      </w:r>
    </w:p>
    <w:p w:rsidR="00976FCF" w:rsidRDefault="00976FCF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┘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февраля 2009 г. N 104-ПП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pStyle w:val="ConsPlusTitle"/>
        <w:widowControl/>
        <w:jc w:val="center"/>
      </w:pPr>
      <w:r>
        <w:t>ПЛАН</w:t>
      </w:r>
    </w:p>
    <w:p w:rsidR="00976FCF" w:rsidRDefault="00976FCF">
      <w:pPr>
        <w:pStyle w:val="ConsPlusTitle"/>
        <w:widowControl/>
        <w:jc w:val="center"/>
      </w:pPr>
      <w:r>
        <w:t>МЕРОПРИЯТИЙ ПО РЕАЛИЗАЦИИ В ГОРОДЕ МОСКВЕ ПОЛОЖЕНИЙ,</w:t>
      </w:r>
    </w:p>
    <w:p w:rsidR="00976FCF" w:rsidRDefault="00976FCF">
      <w:pPr>
        <w:pStyle w:val="ConsPlusTitle"/>
        <w:widowControl/>
        <w:jc w:val="center"/>
      </w:pPr>
      <w:proofErr w:type="gramStart"/>
      <w:r>
        <w:t>СОДЕРЖАЩИХСЯ</w:t>
      </w:r>
      <w:proofErr w:type="gramEnd"/>
      <w:r>
        <w:t xml:space="preserve"> В ФЕДЕРАЛЬНОМ ЗАКОНЕ ОТ 26 ДЕКАБРЯ 2008 Г.</w:t>
      </w:r>
    </w:p>
    <w:p w:rsidR="00976FCF" w:rsidRDefault="00976FCF">
      <w:pPr>
        <w:pStyle w:val="ConsPlusTitle"/>
        <w:widowControl/>
        <w:jc w:val="center"/>
      </w:pPr>
      <w:r>
        <w:t>N 294-ФЗ "О ЗАЩИТЕ ПРАВ ЮРИДИЧЕСКИХ ЛИЦ И ИНДИВИДУАЛЬНЫХ</w:t>
      </w:r>
    </w:p>
    <w:p w:rsidR="00976FCF" w:rsidRDefault="00976FCF">
      <w:pPr>
        <w:pStyle w:val="ConsPlusTitle"/>
        <w:widowControl/>
        <w:jc w:val="center"/>
      </w:pPr>
      <w:r>
        <w:t xml:space="preserve">ПРЕДПРИНИМАТЕЛЕЙ ПРИ ОСУЩЕСТВЛЕНИИ </w:t>
      </w:r>
      <w:proofErr w:type="gramStart"/>
      <w:r>
        <w:t>ГОСУДАРСТВЕННОГО</w:t>
      </w:r>
      <w:proofErr w:type="gramEnd"/>
    </w:p>
    <w:p w:rsidR="00976FCF" w:rsidRDefault="00976FCF">
      <w:pPr>
        <w:pStyle w:val="ConsPlusTitle"/>
        <w:widowControl/>
        <w:jc w:val="center"/>
      </w:pPr>
      <w:r>
        <w:t>КОНТРОЛЯ (НАДЗОРА) И МУНИЦИПАЛЬНОГО КОНТРОЛЯ"</w:t>
      </w: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3645"/>
        <w:gridCol w:w="3510"/>
      </w:tblGrid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мероприятия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Орган, ответственный 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исполнение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исполнения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предложений о внесении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изменений в положения об органах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исполнительной 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уполномоченных на осуществление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(надзора),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целях исключения необоснованного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дублирования контрольных (надзорных)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функций (п. 3 ст. 2, ст. 5 Федерального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закона от 26 декабря 2008 г. N 294-ФЗ)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поддержки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малого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предпринимательства города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Москвы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01.10.2009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Доработка и утверждение Положения об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автоматизированной информационной системе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"Контроль-Москва"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поддержки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малого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предпринимательства города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Москвы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01.01.2010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создания и функционирования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"Общегородской открытой телефонной линии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содействия московским предпринимателям",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"Общегородской открытой онлайн-линии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содействия московским предпринимателям"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поддержки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малого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предпринимательства города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Москвы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01.07.2009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предложений о внесении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изменений в ст. 8 Федерального закона от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26 декабря 2008 г. N 294-ФЗ о направлении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юридическими лицами и индивидуальными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предпринимателями уведомлений о начале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осуществления отдельных видов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предпринимательской деятельности, помимо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уполномоченного федерального органа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исполнительной власти, в орган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исполнительной власти города Москвы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поддержки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малого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предпринимательства города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Москвы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01.05.2009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Порядка организации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взаимодействия с экспертами, экспертными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организациями, привлекаемыми органами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(надзора) 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проведению мероприятий по контролю, п. 7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ст. 2, ст. 7 Федерального закона от 26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декабря 2008 г. N 294-ФЗ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поддержки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малого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предпринимательства города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Москвы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01.07.2009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взаимодействия с экспертами,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экспертными организациями, привлекаемыми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органами государственного контроля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к проведению мероприятий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контролю, - п. 7 ст. 2, ст. 7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Федерального закона от 26 декабря 2008 г.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294-ФЗ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Порядка организации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взаимодействия с саморегулируемыми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организациями, органами государственного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контроля (надзора) -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 10, 13, 14 ст. 9,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ч. 18, 20 ст. 10 Федерального закона от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 декабря 2008 г. N 294-ФЗ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поддержки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малого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предпринимательства города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Москвы, органы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исполнительной власти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Москвы,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01.06.2009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Осуществление взаимодействия с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саморегулируемыми организациями при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проведении проверок в отношении их членов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. 10, 13, 14 ст. 9, ч. 18, 20 ст. 10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Федерального закона от 26 декабря 2008 г.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294-ФЗ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Доработка положений об органах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исполнительной 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уполномоченных на осуществление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(надзора),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соответствии с требованиями Федерального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закона - п. 3 ст. 2, ст. 5 Федерального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закона от 26 декабря 2008 г. N 294-ФЗ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01.05.2009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Утверждение административных регламентов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проверок юридических лиц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индивидуальных предпринимателей 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соответствии с требованиями Федерального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закона от 26 декабря 2008 г. N 294-ФЗ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01.07.2009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Согласование с Департаментом поддержки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малого предпринимательства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Москвы распорядительных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документов, регулирующих порядок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проверок, - п. 2 ч. 2 ст. 5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Федерального закона от 26 декабря 2008 г.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294-ФЗ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Представление в Департамент поддержки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малого предпринимательства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Москвы информации о проведенных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проверках, выявленных нарушениях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примененных штрафных санкциях - п. 2 ч. 2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ст. 5 Федерального закона от 26 декабря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2008 г. N 294-ФЗ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Ежеквартально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13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предложений Правительству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о порядке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направления проектов ежегодных планов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проведения плановых проверок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 органы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прокуратуры - ч. 6 ст. 9 Федерального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закона от 26 декабря 2008 г. N 294-ФЗ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01.03.2009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планов проведения плановых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проверок -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 3 ст. 9 Федерального закона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 26 декабря 2008 г. N 294-ФЗ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ноября года,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предшествующего году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проверок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Утверждение форм заявлений о согласовании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органом государственного контроля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с органом прокуратуры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внеплановой выездной проверки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субъектов малого или среднего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(на основе Типовой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формы, устанавливаемой уполномоченным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Правительством Российской Федерации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федеральным органом исполнительной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власти),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. 5, 6, 7 ст. 10 Федерального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закона от 26 декабря 2008 г. N 294-ФЗ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1 месяца после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утверждения Типовой формы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Правительством РФ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федеральным органом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предложений Генеральной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прокуратуре Российской Федерации 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порядке согласования органом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(надзора) 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органом прокуратуры проведения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внеплановой выездной проверки субъектов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малого или среднего предпринимательства 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. 5, 6, 7 ст. 10 Федерального закона от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 декабря 2008 г. N 294-ФЗ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01.07.2009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17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Утверждение форм распоряжений или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приказов руководителя, заместителя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руководителя органа государственного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контроля (надзора) о проведении проверки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(на основе Типовой формы, устанавливаемой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уполномоченным Правительством Российской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федеральным органом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исполнительной власти) -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. 1 ст. 14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Федерального закона от 26 декабря 2008 г.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294-ФЗ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1 месяца после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утверждения Типовой формы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Правительством РФ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федеральным органом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Утверждение форм уведомления о плановой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проверке. Утверждение форм уведомления 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внеплановой проверке -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 12 ст. 9, ч. 16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ст. 10 Федерального закона от 26 декабря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2008 г. N 294-ФЗ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01.07.2009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юридических лиц,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индивидуальных предпринимателей журналами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проверок по типовой форме,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установленной федеральным органом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исполнительной власти, уполномоченным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Правительством Российской Федерации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. 8 ст. 16 Федерального закона от 26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декабря 2008 г. N 294-ФЗ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(надзора), 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поддержки и 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малого предпринимательства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Москвы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01.07.2009 по мере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проверок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Принятие административных регламентов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взаимодействия органов государственного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контроля (надзора) на основе примерного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Административного регламента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взаимодействия органов государственного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контроля (надзора) города Москвы при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и проведении проверок,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предмет которых относится к компетенции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нескольких органов государственного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контроля (надзора), - п. 5 ч. 1 ст. 7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Федерального закона от 26 декабря 2008 г.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294-ФЗ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(надзора), проводящие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проверки, предмет которых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относится к компетенции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нескольких органов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Составление списков юридических лиц,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индивидуальных предпринимателей,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осуществляющих виды деятельности в сфере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здравоохранения, сфере образования,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сфере, в отношении которых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плановые проверки могут проводиться два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более раз в три года (в соответствии с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Перечнем таких видов деятельности,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устанавливаемым Правительством Российской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Федерации), - ч. 9 ст. 9 Федерального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закона от 26 декабря 2008 г. N 294-ФЗ    </w:t>
            </w:r>
            <w:proofErr w:type="gramEnd"/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здравоохранения города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Москвы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образования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Москвы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потребительского рынка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 города Москвы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Ежегодно 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и представление докладов об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осуществлении государственного контроля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в соответствующих сферах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деятельности, об эффективности такого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контроля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уполномоченный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Правительством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федеральный орган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исполнительной власти в порядке,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установленном Правительством Российской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Федерации, - ч. 5 ст. 7 Федерального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закона от 26 декабря 2008 г. N 294-ФЗ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Ежегодно в сроки,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установленные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Правительством РФ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23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для субъектов малого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среднего предпринимательства на базе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Центрального дома предпринимателей серии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специализированных обучающих курсов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(семинаров) по повышению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предпринимательской грамотности в сфере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противодействия возможным противоправным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действиям сотрудников органов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(надзора)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поддержки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малого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предпринимательства города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Москвы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Московский фонд подготовки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 и содействия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развитию инновационной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2009-2010 гг.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квалификации специалистов,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осуществляющих государственный контроль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(надзор)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тематических конференций,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совещаний, семинаров с представителями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юридических лиц и индивидуальных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предпринимателей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Анализ результатов работы по выявлению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пресечению нарушений в деятельности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юридических лиц и индивидуальных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предпринимателей на территории города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Москвы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Обобщение практики выявления и пресечения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административных правонарушений со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стороны юридических лиц и индивидуальных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предпринимателей на территории города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Москвы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Органы исполнительной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города Москвы,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уполномоченные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контроля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(надзора)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Ежегодно                 </w:t>
            </w:r>
          </w:p>
        </w:tc>
      </w:tr>
      <w:tr w:rsidR="00976FC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28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участия в проведении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по контролю (надзору) 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территории города Москвы уполномоченных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представителей (экспертов) Департамента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поддержки и развития малого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 либо уполномоченных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представителей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организаций инфраструктуры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поддержки малого предпринимательства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города Москвы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поддержки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малого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предпринимательства города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Москвы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F" w:rsidRDefault="00976FC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            </w:t>
            </w:r>
          </w:p>
        </w:tc>
      </w:tr>
    </w:tbl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76FCF" w:rsidRDefault="00976FC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C5A74" w:rsidRDefault="006C5A74"/>
    <w:sectPr w:rsidR="006C5A74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compat/>
  <w:rsids>
    <w:rsidRoot w:val="00976FCF"/>
    <w:rsid w:val="00002A89"/>
    <w:rsid w:val="0001269B"/>
    <w:rsid w:val="0001466A"/>
    <w:rsid w:val="000203CA"/>
    <w:rsid w:val="00023D3B"/>
    <w:rsid w:val="00044DDE"/>
    <w:rsid w:val="0004670B"/>
    <w:rsid w:val="00054CF0"/>
    <w:rsid w:val="000571DE"/>
    <w:rsid w:val="00057A55"/>
    <w:rsid w:val="0006103A"/>
    <w:rsid w:val="00070450"/>
    <w:rsid w:val="00072045"/>
    <w:rsid w:val="00080BCC"/>
    <w:rsid w:val="00080F5B"/>
    <w:rsid w:val="00082FF5"/>
    <w:rsid w:val="0008622A"/>
    <w:rsid w:val="000863E5"/>
    <w:rsid w:val="00087103"/>
    <w:rsid w:val="00090DC6"/>
    <w:rsid w:val="00091AB3"/>
    <w:rsid w:val="00092F3C"/>
    <w:rsid w:val="00094BAD"/>
    <w:rsid w:val="00095489"/>
    <w:rsid w:val="000A3BEB"/>
    <w:rsid w:val="000B17AF"/>
    <w:rsid w:val="000C4832"/>
    <w:rsid w:val="000C7271"/>
    <w:rsid w:val="000D6F07"/>
    <w:rsid w:val="000D79CD"/>
    <w:rsid w:val="000D7FC5"/>
    <w:rsid w:val="000E3F5A"/>
    <w:rsid w:val="000E5A3B"/>
    <w:rsid w:val="000E5C68"/>
    <w:rsid w:val="000F196A"/>
    <w:rsid w:val="000F4D7E"/>
    <w:rsid w:val="00114BCC"/>
    <w:rsid w:val="0012059E"/>
    <w:rsid w:val="00123C5C"/>
    <w:rsid w:val="00125BAF"/>
    <w:rsid w:val="001300FA"/>
    <w:rsid w:val="00131279"/>
    <w:rsid w:val="001314DB"/>
    <w:rsid w:val="00133D13"/>
    <w:rsid w:val="001367BC"/>
    <w:rsid w:val="001440E8"/>
    <w:rsid w:val="00165CAB"/>
    <w:rsid w:val="00166BEB"/>
    <w:rsid w:val="00172F18"/>
    <w:rsid w:val="0018388F"/>
    <w:rsid w:val="00187E82"/>
    <w:rsid w:val="001916C7"/>
    <w:rsid w:val="00194AA6"/>
    <w:rsid w:val="001A1377"/>
    <w:rsid w:val="001B176A"/>
    <w:rsid w:val="001B254E"/>
    <w:rsid w:val="001E607F"/>
    <w:rsid w:val="001E6AB5"/>
    <w:rsid w:val="001F5F48"/>
    <w:rsid w:val="002072E4"/>
    <w:rsid w:val="002126F0"/>
    <w:rsid w:val="00217324"/>
    <w:rsid w:val="002200E0"/>
    <w:rsid w:val="00222C8A"/>
    <w:rsid w:val="00227510"/>
    <w:rsid w:val="00227BAF"/>
    <w:rsid w:val="00235E99"/>
    <w:rsid w:val="002458D1"/>
    <w:rsid w:val="00257D4E"/>
    <w:rsid w:val="00260FE2"/>
    <w:rsid w:val="00262357"/>
    <w:rsid w:val="00264417"/>
    <w:rsid w:val="00264DF8"/>
    <w:rsid w:val="00284FD9"/>
    <w:rsid w:val="00285DEF"/>
    <w:rsid w:val="002917A0"/>
    <w:rsid w:val="00293DCE"/>
    <w:rsid w:val="002A58D0"/>
    <w:rsid w:val="002B3954"/>
    <w:rsid w:val="002B5E97"/>
    <w:rsid w:val="002C3281"/>
    <w:rsid w:val="002C508A"/>
    <w:rsid w:val="002C6566"/>
    <w:rsid w:val="002D42B6"/>
    <w:rsid w:val="002D640B"/>
    <w:rsid w:val="002D7807"/>
    <w:rsid w:val="002F2AB0"/>
    <w:rsid w:val="002F6298"/>
    <w:rsid w:val="002F6B28"/>
    <w:rsid w:val="00304796"/>
    <w:rsid w:val="00311097"/>
    <w:rsid w:val="00340FB3"/>
    <w:rsid w:val="003413CA"/>
    <w:rsid w:val="00341C74"/>
    <w:rsid w:val="0034280B"/>
    <w:rsid w:val="00346196"/>
    <w:rsid w:val="003510DF"/>
    <w:rsid w:val="003541B6"/>
    <w:rsid w:val="0035489C"/>
    <w:rsid w:val="00354B8C"/>
    <w:rsid w:val="00354C43"/>
    <w:rsid w:val="00366B6F"/>
    <w:rsid w:val="003708E4"/>
    <w:rsid w:val="003775B7"/>
    <w:rsid w:val="003B1A06"/>
    <w:rsid w:val="003B6FC0"/>
    <w:rsid w:val="003C3F01"/>
    <w:rsid w:val="003D4B01"/>
    <w:rsid w:val="003E1409"/>
    <w:rsid w:val="003E5291"/>
    <w:rsid w:val="003E7F6B"/>
    <w:rsid w:val="003F0056"/>
    <w:rsid w:val="003F0F18"/>
    <w:rsid w:val="003F3F00"/>
    <w:rsid w:val="0040159D"/>
    <w:rsid w:val="00401695"/>
    <w:rsid w:val="004118A0"/>
    <w:rsid w:val="004169ED"/>
    <w:rsid w:val="00440DAC"/>
    <w:rsid w:val="00441E25"/>
    <w:rsid w:val="00450B48"/>
    <w:rsid w:val="004550B5"/>
    <w:rsid w:val="00461C6C"/>
    <w:rsid w:val="00463B5C"/>
    <w:rsid w:val="00464AD8"/>
    <w:rsid w:val="00464BBD"/>
    <w:rsid w:val="004663E8"/>
    <w:rsid w:val="00493D1C"/>
    <w:rsid w:val="00494AF6"/>
    <w:rsid w:val="00496326"/>
    <w:rsid w:val="00496B56"/>
    <w:rsid w:val="004A7447"/>
    <w:rsid w:val="004B2B92"/>
    <w:rsid w:val="004B6583"/>
    <w:rsid w:val="004C0061"/>
    <w:rsid w:val="004C1B89"/>
    <w:rsid w:val="004D232A"/>
    <w:rsid w:val="004D4BB3"/>
    <w:rsid w:val="004D7AE0"/>
    <w:rsid w:val="004E07D0"/>
    <w:rsid w:val="004E4789"/>
    <w:rsid w:val="004E7809"/>
    <w:rsid w:val="00517816"/>
    <w:rsid w:val="00521FA6"/>
    <w:rsid w:val="0053706D"/>
    <w:rsid w:val="00537D4F"/>
    <w:rsid w:val="005458A2"/>
    <w:rsid w:val="00555F1D"/>
    <w:rsid w:val="00556604"/>
    <w:rsid w:val="0056454C"/>
    <w:rsid w:val="00565909"/>
    <w:rsid w:val="00580F5B"/>
    <w:rsid w:val="005847EB"/>
    <w:rsid w:val="00596D29"/>
    <w:rsid w:val="005A5FF6"/>
    <w:rsid w:val="005B445A"/>
    <w:rsid w:val="005D136D"/>
    <w:rsid w:val="005D49F8"/>
    <w:rsid w:val="005E32F3"/>
    <w:rsid w:val="005E510A"/>
    <w:rsid w:val="005F1504"/>
    <w:rsid w:val="005F1E04"/>
    <w:rsid w:val="00611C4B"/>
    <w:rsid w:val="006151E8"/>
    <w:rsid w:val="00615203"/>
    <w:rsid w:val="00620C6B"/>
    <w:rsid w:val="0063446C"/>
    <w:rsid w:val="00635930"/>
    <w:rsid w:val="00660067"/>
    <w:rsid w:val="006600FC"/>
    <w:rsid w:val="00660971"/>
    <w:rsid w:val="006751AA"/>
    <w:rsid w:val="00676B36"/>
    <w:rsid w:val="00686519"/>
    <w:rsid w:val="006868B4"/>
    <w:rsid w:val="0068799B"/>
    <w:rsid w:val="006903C2"/>
    <w:rsid w:val="006907F0"/>
    <w:rsid w:val="00694065"/>
    <w:rsid w:val="00695ED7"/>
    <w:rsid w:val="006A56C3"/>
    <w:rsid w:val="006C1975"/>
    <w:rsid w:val="006C5A74"/>
    <w:rsid w:val="006D0F64"/>
    <w:rsid w:val="006D75C3"/>
    <w:rsid w:val="006E06B8"/>
    <w:rsid w:val="006E0EA9"/>
    <w:rsid w:val="006F527E"/>
    <w:rsid w:val="006F632B"/>
    <w:rsid w:val="0070366A"/>
    <w:rsid w:val="007179E1"/>
    <w:rsid w:val="00722E8F"/>
    <w:rsid w:val="00726021"/>
    <w:rsid w:val="00726B8B"/>
    <w:rsid w:val="00734E16"/>
    <w:rsid w:val="00737303"/>
    <w:rsid w:val="00741C3F"/>
    <w:rsid w:val="00741CB0"/>
    <w:rsid w:val="00743C6E"/>
    <w:rsid w:val="00756DE6"/>
    <w:rsid w:val="00757C6F"/>
    <w:rsid w:val="00760DC8"/>
    <w:rsid w:val="00770A8A"/>
    <w:rsid w:val="00793ADC"/>
    <w:rsid w:val="00794B5C"/>
    <w:rsid w:val="007A2AAD"/>
    <w:rsid w:val="007A7DAD"/>
    <w:rsid w:val="007B16CA"/>
    <w:rsid w:val="007B57C0"/>
    <w:rsid w:val="007C1351"/>
    <w:rsid w:val="007C2BEA"/>
    <w:rsid w:val="007C4135"/>
    <w:rsid w:val="007D3718"/>
    <w:rsid w:val="007E0385"/>
    <w:rsid w:val="007E223A"/>
    <w:rsid w:val="00802586"/>
    <w:rsid w:val="00804492"/>
    <w:rsid w:val="0080469F"/>
    <w:rsid w:val="00806C07"/>
    <w:rsid w:val="00823909"/>
    <w:rsid w:val="008322A3"/>
    <w:rsid w:val="008347C4"/>
    <w:rsid w:val="00837B92"/>
    <w:rsid w:val="008406E5"/>
    <w:rsid w:val="00841DA1"/>
    <w:rsid w:val="00843E3E"/>
    <w:rsid w:val="0086392B"/>
    <w:rsid w:val="008702C0"/>
    <w:rsid w:val="00875179"/>
    <w:rsid w:val="00885E0A"/>
    <w:rsid w:val="00887398"/>
    <w:rsid w:val="00890125"/>
    <w:rsid w:val="00897AC2"/>
    <w:rsid w:val="00897DCC"/>
    <w:rsid w:val="008A1B0C"/>
    <w:rsid w:val="008A1EEE"/>
    <w:rsid w:val="008B0E10"/>
    <w:rsid w:val="008B38F1"/>
    <w:rsid w:val="008B4A10"/>
    <w:rsid w:val="008B5DE7"/>
    <w:rsid w:val="008C36AA"/>
    <w:rsid w:val="008C44FD"/>
    <w:rsid w:val="008C6A6E"/>
    <w:rsid w:val="008D2747"/>
    <w:rsid w:val="008D576E"/>
    <w:rsid w:val="008E3F73"/>
    <w:rsid w:val="008F1D32"/>
    <w:rsid w:val="00900FD6"/>
    <w:rsid w:val="00903247"/>
    <w:rsid w:val="009039DA"/>
    <w:rsid w:val="00907F73"/>
    <w:rsid w:val="009143BB"/>
    <w:rsid w:val="00916A01"/>
    <w:rsid w:val="009171F9"/>
    <w:rsid w:val="00931554"/>
    <w:rsid w:val="0093339F"/>
    <w:rsid w:val="0094529A"/>
    <w:rsid w:val="00957327"/>
    <w:rsid w:val="00976FCF"/>
    <w:rsid w:val="009854C0"/>
    <w:rsid w:val="009910A3"/>
    <w:rsid w:val="009A2F88"/>
    <w:rsid w:val="009A46E8"/>
    <w:rsid w:val="009A4BE2"/>
    <w:rsid w:val="009C2DD6"/>
    <w:rsid w:val="009C6934"/>
    <w:rsid w:val="009D0E40"/>
    <w:rsid w:val="009D72EC"/>
    <w:rsid w:val="009E3AF1"/>
    <w:rsid w:val="009F0FE4"/>
    <w:rsid w:val="009F34B5"/>
    <w:rsid w:val="00A011A5"/>
    <w:rsid w:val="00A138B9"/>
    <w:rsid w:val="00A26F9A"/>
    <w:rsid w:val="00A27A4A"/>
    <w:rsid w:val="00A4157E"/>
    <w:rsid w:val="00A666BC"/>
    <w:rsid w:val="00A6769E"/>
    <w:rsid w:val="00A81585"/>
    <w:rsid w:val="00A8213B"/>
    <w:rsid w:val="00A82878"/>
    <w:rsid w:val="00AA0C74"/>
    <w:rsid w:val="00AA160E"/>
    <w:rsid w:val="00AB19EC"/>
    <w:rsid w:val="00AC04E0"/>
    <w:rsid w:val="00AC1432"/>
    <w:rsid w:val="00AC7450"/>
    <w:rsid w:val="00AD3D84"/>
    <w:rsid w:val="00AE2AD8"/>
    <w:rsid w:val="00AF5EBA"/>
    <w:rsid w:val="00AF606E"/>
    <w:rsid w:val="00AF6D24"/>
    <w:rsid w:val="00B0709F"/>
    <w:rsid w:val="00B129D2"/>
    <w:rsid w:val="00B17381"/>
    <w:rsid w:val="00B24A33"/>
    <w:rsid w:val="00B24AD1"/>
    <w:rsid w:val="00B30ABC"/>
    <w:rsid w:val="00B334B9"/>
    <w:rsid w:val="00B52518"/>
    <w:rsid w:val="00B53F76"/>
    <w:rsid w:val="00B55C6B"/>
    <w:rsid w:val="00B56948"/>
    <w:rsid w:val="00B6121B"/>
    <w:rsid w:val="00B650CB"/>
    <w:rsid w:val="00B67B40"/>
    <w:rsid w:val="00B70F55"/>
    <w:rsid w:val="00B81470"/>
    <w:rsid w:val="00B82193"/>
    <w:rsid w:val="00B86864"/>
    <w:rsid w:val="00B91CE8"/>
    <w:rsid w:val="00B970F9"/>
    <w:rsid w:val="00BA27C1"/>
    <w:rsid w:val="00BA6CA5"/>
    <w:rsid w:val="00BD5DF4"/>
    <w:rsid w:val="00BD7986"/>
    <w:rsid w:val="00BE2553"/>
    <w:rsid w:val="00C0269F"/>
    <w:rsid w:val="00C06BE5"/>
    <w:rsid w:val="00C07FE4"/>
    <w:rsid w:val="00C100C1"/>
    <w:rsid w:val="00C13715"/>
    <w:rsid w:val="00C13E47"/>
    <w:rsid w:val="00C154AE"/>
    <w:rsid w:val="00C160E7"/>
    <w:rsid w:val="00C16DF2"/>
    <w:rsid w:val="00C259AA"/>
    <w:rsid w:val="00C5753C"/>
    <w:rsid w:val="00C63CAF"/>
    <w:rsid w:val="00C67F68"/>
    <w:rsid w:val="00C8767B"/>
    <w:rsid w:val="00C877CC"/>
    <w:rsid w:val="00C976B6"/>
    <w:rsid w:val="00CA002E"/>
    <w:rsid w:val="00CA0114"/>
    <w:rsid w:val="00CA2BB0"/>
    <w:rsid w:val="00CA3E36"/>
    <w:rsid w:val="00CA5E51"/>
    <w:rsid w:val="00CA6DEE"/>
    <w:rsid w:val="00CB15A2"/>
    <w:rsid w:val="00CB4C3F"/>
    <w:rsid w:val="00CC0363"/>
    <w:rsid w:val="00CC3382"/>
    <w:rsid w:val="00CC4732"/>
    <w:rsid w:val="00CC675A"/>
    <w:rsid w:val="00CC7ED3"/>
    <w:rsid w:val="00CD0853"/>
    <w:rsid w:val="00CD53C6"/>
    <w:rsid w:val="00CE1E30"/>
    <w:rsid w:val="00CF1393"/>
    <w:rsid w:val="00D11DFA"/>
    <w:rsid w:val="00D12A20"/>
    <w:rsid w:val="00D13020"/>
    <w:rsid w:val="00D208A3"/>
    <w:rsid w:val="00D20CE6"/>
    <w:rsid w:val="00D36183"/>
    <w:rsid w:val="00D364ED"/>
    <w:rsid w:val="00D412C7"/>
    <w:rsid w:val="00D50231"/>
    <w:rsid w:val="00D5272F"/>
    <w:rsid w:val="00D55846"/>
    <w:rsid w:val="00D62A79"/>
    <w:rsid w:val="00D67EE9"/>
    <w:rsid w:val="00D72AFF"/>
    <w:rsid w:val="00D803B6"/>
    <w:rsid w:val="00D80BD0"/>
    <w:rsid w:val="00D82E4F"/>
    <w:rsid w:val="00D84CC9"/>
    <w:rsid w:val="00D86B0E"/>
    <w:rsid w:val="00D9007A"/>
    <w:rsid w:val="00D918CB"/>
    <w:rsid w:val="00D97E1B"/>
    <w:rsid w:val="00DA1E52"/>
    <w:rsid w:val="00DA66D5"/>
    <w:rsid w:val="00DB1A3A"/>
    <w:rsid w:val="00DD5100"/>
    <w:rsid w:val="00DE3FEF"/>
    <w:rsid w:val="00DF581C"/>
    <w:rsid w:val="00DF76E6"/>
    <w:rsid w:val="00E158AA"/>
    <w:rsid w:val="00E24939"/>
    <w:rsid w:val="00E30B35"/>
    <w:rsid w:val="00E33A26"/>
    <w:rsid w:val="00E60D89"/>
    <w:rsid w:val="00E64E5C"/>
    <w:rsid w:val="00E91F35"/>
    <w:rsid w:val="00E93A78"/>
    <w:rsid w:val="00E93B51"/>
    <w:rsid w:val="00E94400"/>
    <w:rsid w:val="00E979AE"/>
    <w:rsid w:val="00EA1F0C"/>
    <w:rsid w:val="00EB0ACB"/>
    <w:rsid w:val="00EC3740"/>
    <w:rsid w:val="00EC6812"/>
    <w:rsid w:val="00ED1E77"/>
    <w:rsid w:val="00ED2DC3"/>
    <w:rsid w:val="00ED5226"/>
    <w:rsid w:val="00EE1D3C"/>
    <w:rsid w:val="00EE1E01"/>
    <w:rsid w:val="00EE6426"/>
    <w:rsid w:val="00EF1476"/>
    <w:rsid w:val="00EF3F26"/>
    <w:rsid w:val="00EF797A"/>
    <w:rsid w:val="00F034D1"/>
    <w:rsid w:val="00F05582"/>
    <w:rsid w:val="00F10892"/>
    <w:rsid w:val="00F12532"/>
    <w:rsid w:val="00F20B29"/>
    <w:rsid w:val="00F2252A"/>
    <w:rsid w:val="00F2327D"/>
    <w:rsid w:val="00F23477"/>
    <w:rsid w:val="00F26D2A"/>
    <w:rsid w:val="00F34EBD"/>
    <w:rsid w:val="00F36455"/>
    <w:rsid w:val="00F4103E"/>
    <w:rsid w:val="00F5029C"/>
    <w:rsid w:val="00F517DB"/>
    <w:rsid w:val="00F56E01"/>
    <w:rsid w:val="00F604AE"/>
    <w:rsid w:val="00F6559F"/>
    <w:rsid w:val="00F672FF"/>
    <w:rsid w:val="00F7208C"/>
    <w:rsid w:val="00F73B71"/>
    <w:rsid w:val="00F75330"/>
    <w:rsid w:val="00F76B66"/>
    <w:rsid w:val="00F77D48"/>
    <w:rsid w:val="00F77E57"/>
    <w:rsid w:val="00F86CA4"/>
    <w:rsid w:val="00FA089C"/>
    <w:rsid w:val="00FB7B17"/>
    <w:rsid w:val="00FC03E2"/>
    <w:rsid w:val="00FC4AC9"/>
    <w:rsid w:val="00FD3209"/>
    <w:rsid w:val="00FF3CE1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FC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6FC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76FC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62C6BC12486CF259F21272BB7608AE99A9BE91714F252758804FEDDF6F3E7DD7E3D048762B82E24Ft5rCK" TargetMode="External"/><Relationship Id="rId18" Type="http://schemas.openxmlformats.org/officeDocument/2006/relationships/hyperlink" Target="consultantplus://offline/ref=0562C6BC12486CF259F2137FAD1A5DFD95A9B99F704F287A528816E1DDt6r8K" TargetMode="External"/><Relationship Id="rId26" Type="http://schemas.openxmlformats.org/officeDocument/2006/relationships/hyperlink" Target="consultantplus://offline/ref=0562C6BC12486CF259F21272BB7608AE99A9BD9F774F2B2758804FEDDF6F3E7DD7E3D048762B82E24Ft5r9K" TargetMode="External"/><Relationship Id="rId39" Type="http://schemas.openxmlformats.org/officeDocument/2006/relationships/hyperlink" Target="consultantplus://offline/ref=0562C6BC12486CF259F21272BB7608AE99AFB8907742287A528816E1DD683122C0E49944772B82E2t4r1K" TargetMode="External"/><Relationship Id="rId21" Type="http://schemas.openxmlformats.org/officeDocument/2006/relationships/hyperlink" Target="consultantplus://offline/ref=0562C6BC12486CF259F21272BB7608AE99A1BB967245287A528816E1DDt6r8K" TargetMode="External"/><Relationship Id="rId34" Type="http://schemas.openxmlformats.org/officeDocument/2006/relationships/hyperlink" Target="consultantplus://offline/ref=0562C6BC12486CF259F21272BB7608AE99ACB99E7440287A528816E1DDt6r8K" TargetMode="External"/><Relationship Id="rId42" Type="http://schemas.openxmlformats.org/officeDocument/2006/relationships/hyperlink" Target="consultantplus://offline/ref=0562C6BC12486CF259F2137FAD1A5DFD95A9B99F704F287A528816E1DDt6r8K" TargetMode="External"/><Relationship Id="rId47" Type="http://schemas.openxmlformats.org/officeDocument/2006/relationships/hyperlink" Target="consultantplus://offline/ref=0562C6BC12486CF259F21272BB7608AE99A9BC977B46262758804FEDDF6Ft3rEK" TargetMode="External"/><Relationship Id="rId50" Type="http://schemas.openxmlformats.org/officeDocument/2006/relationships/hyperlink" Target="consultantplus://offline/ref=0562C6BC12486CF259F21272BB7608AE99A9BC937B452A2758804FEDDF6F3E7DD7E3D048762B83E742t5r8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0562C6BC12486CF259F2137FAD1A5DFD95A9B99F704F287A528816E1DDt6r8K" TargetMode="External"/><Relationship Id="rId12" Type="http://schemas.openxmlformats.org/officeDocument/2006/relationships/hyperlink" Target="consultantplus://offline/ref=0562C6BC12486CF259F2137FAD1A5DFD95A9B99F704F287A528816E1DDt6r8K" TargetMode="External"/><Relationship Id="rId17" Type="http://schemas.openxmlformats.org/officeDocument/2006/relationships/hyperlink" Target="consultantplus://offline/ref=0562C6BC12486CF259F21272BB7608AE99A9BE91714F252758804FEDDF6F3E7DD7E3D048762B82E146t5rAK" TargetMode="External"/><Relationship Id="rId25" Type="http://schemas.openxmlformats.org/officeDocument/2006/relationships/hyperlink" Target="consultantplus://offline/ref=0562C6BC12486CF259F21272BB7608AE99A9BE91714F252758804FEDDF6F3E7DD7E3D048762B82E246t5r7K" TargetMode="External"/><Relationship Id="rId33" Type="http://schemas.openxmlformats.org/officeDocument/2006/relationships/hyperlink" Target="consultantplus://offline/ref=0562C6BC12486CF259F21272BB7608AE99ABBE957A42287A528816E1DDt6r8K" TargetMode="External"/><Relationship Id="rId38" Type="http://schemas.openxmlformats.org/officeDocument/2006/relationships/hyperlink" Target="consultantplus://offline/ref=0562C6BC12486CF259F21272BB7608AE99ABBB957B4F287A528816E1DD683122C0E49944772B82E3t4r1K" TargetMode="External"/><Relationship Id="rId46" Type="http://schemas.openxmlformats.org/officeDocument/2006/relationships/hyperlink" Target="consultantplus://offline/ref=0562C6BC12486CF259F21272BB7608AE99A9BC937B452A2758804FEDDF6Ft3r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62C6BC12486CF259F21272BB7608AE99A9BE91714F252758804FEDDF6F3E7DD7E3D048762B82E04Ft5rEK" TargetMode="External"/><Relationship Id="rId20" Type="http://schemas.openxmlformats.org/officeDocument/2006/relationships/hyperlink" Target="consultantplus://offline/ref=0562C6BC12486CF259F2137FAD1A5DFD95A9B99F704F287A528816E1DDt6r8K" TargetMode="External"/><Relationship Id="rId29" Type="http://schemas.openxmlformats.org/officeDocument/2006/relationships/hyperlink" Target="consultantplus://offline/ref=0562C6BC12486CF259F21272BB7608AE99A9BE91724F252758804FEDDF6F3E7DD7E3D048762B82E245t5rDK" TargetMode="External"/><Relationship Id="rId41" Type="http://schemas.openxmlformats.org/officeDocument/2006/relationships/hyperlink" Target="consultantplus://offline/ref=0562C6BC12486CF259F2137FAD1A5DFD95AABE90744E287A528816E1DDt6r8K" TargetMode="External"/><Relationship Id="rId54" Type="http://schemas.openxmlformats.org/officeDocument/2006/relationships/hyperlink" Target="consultantplus://offline/ref=0562C6BC12486CF259F2137FAD1A5DFD96A0BB9278117F7803DD18tEr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2C6BC12486CF259F21272BB7608AE99A9BE91724F252758804FEDDF6F3E7DD7E3D048762B82E245t5rDK" TargetMode="External"/><Relationship Id="rId11" Type="http://schemas.openxmlformats.org/officeDocument/2006/relationships/hyperlink" Target="consultantplus://offline/ref=0562C6BC12486CF259F2137FAD1A5DFD95A9B99F704F287A528816E1DDt6r8K" TargetMode="External"/><Relationship Id="rId24" Type="http://schemas.openxmlformats.org/officeDocument/2006/relationships/hyperlink" Target="consultantplus://offline/ref=0562C6BC12486CF259F2137FAD1A5DFD95A9B99F704F287A528816E1DDt6r8K" TargetMode="External"/><Relationship Id="rId32" Type="http://schemas.openxmlformats.org/officeDocument/2006/relationships/hyperlink" Target="consultantplus://offline/ref=0562C6BC12486CF259F21272BB7608AE99AFB89F7242287A528816E1DDt6r8K" TargetMode="External"/><Relationship Id="rId37" Type="http://schemas.openxmlformats.org/officeDocument/2006/relationships/hyperlink" Target="consultantplus://offline/ref=0562C6BC12486CF259F21272BB7608AE99ACB99E7440287A528816E1DD683122C0E49944772B82E1t4rEK" TargetMode="External"/><Relationship Id="rId40" Type="http://schemas.openxmlformats.org/officeDocument/2006/relationships/hyperlink" Target="consultantplus://offline/ref=0562C6BC12486CF259F2137FAD1A5DFD96A0BB9278117F7803DD18tEr4K" TargetMode="External"/><Relationship Id="rId45" Type="http://schemas.openxmlformats.org/officeDocument/2006/relationships/hyperlink" Target="consultantplus://offline/ref=0562C6BC12486CF259F21272BB7608AE99A1BB967245287A528816E1DDt6r8K" TargetMode="External"/><Relationship Id="rId53" Type="http://schemas.openxmlformats.org/officeDocument/2006/relationships/hyperlink" Target="consultantplus://offline/ref=0562C6BC12486CF259F2137FAD1A5DFD95A9B99F704F287A528816E1DDt6r8K" TargetMode="External"/><Relationship Id="rId5" Type="http://schemas.openxmlformats.org/officeDocument/2006/relationships/hyperlink" Target="consultantplus://offline/ref=0562C6BC12486CF259F21272BB7608AE99A9BD9F774F2B2758804FEDDF6F3E7DD7E3D048762B82E24Ft5r9K" TargetMode="External"/><Relationship Id="rId15" Type="http://schemas.openxmlformats.org/officeDocument/2006/relationships/hyperlink" Target="consultantplus://offline/ref=0562C6BC12486CF259F21272BB7608AE99A9BE91714F252758804FEDDF6F3E7DD7E3D048762B82E043t5r6K" TargetMode="External"/><Relationship Id="rId23" Type="http://schemas.openxmlformats.org/officeDocument/2006/relationships/hyperlink" Target="consultantplus://offline/ref=0562C6BC12486CF259F2137FAD1A5DFD95A9B99F704F287A528816E1DDt6r8K" TargetMode="External"/><Relationship Id="rId28" Type="http://schemas.openxmlformats.org/officeDocument/2006/relationships/hyperlink" Target="consultantplus://offline/ref=0562C6BC12486CF259F21272BB7608AE99A9BE9E72402B2758804FEDDF6F3E7DD7E3D048762B82E243t5rAK" TargetMode="External"/><Relationship Id="rId36" Type="http://schemas.openxmlformats.org/officeDocument/2006/relationships/hyperlink" Target="consultantplus://offline/ref=0562C6BC12486CF259F21272BB7608AE99ACB99F7A47287A528816E1DDt6r8K" TargetMode="External"/><Relationship Id="rId49" Type="http://schemas.openxmlformats.org/officeDocument/2006/relationships/hyperlink" Target="consultantplus://offline/ref=0562C6BC12486CF259F2137FAD1A5DFD93AEB5917A4C75705AD11AE3tDrAK" TargetMode="External"/><Relationship Id="rId10" Type="http://schemas.openxmlformats.org/officeDocument/2006/relationships/hyperlink" Target="consultantplus://offline/ref=0562C6BC12486CF259F21272BB7608AE99A9BD9E7740202758804FEDDF6Ft3rEK" TargetMode="External"/><Relationship Id="rId19" Type="http://schemas.openxmlformats.org/officeDocument/2006/relationships/hyperlink" Target="consultantplus://offline/ref=0562C6BC12486CF259F2137FAD1A5DFD95A9B99F704F287A528816E1DDt6r8K" TargetMode="External"/><Relationship Id="rId31" Type="http://schemas.openxmlformats.org/officeDocument/2006/relationships/hyperlink" Target="consultantplus://offline/ref=0562C6BC12486CF259F21272BB7608AE99AABC9E704E287A528816E1DDt6r8K" TargetMode="External"/><Relationship Id="rId44" Type="http://schemas.openxmlformats.org/officeDocument/2006/relationships/hyperlink" Target="consultantplus://offline/ref=0562C6BC12486CF259F2137FAD1A5DFD93ADBB96744C75705AD11AE3tDrAK" TargetMode="External"/><Relationship Id="rId52" Type="http://schemas.openxmlformats.org/officeDocument/2006/relationships/hyperlink" Target="consultantplus://offline/ref=0562C6BC12486CF259F21272BB7608AE99A9BC937B452A2758804FEDDF6F3E7DD7E3D048762B83E742t5r8K" TargetMode="External"/><Relationship Id="rId4" Type="http://schemas.openxmlformats.org/officeDocument/2006/relationships/hyperlink" Target="consultantplus://offline/ref=0562C6BC12486CF259F21272BB7608AE99A9BE917443272758804FEDDF6F3E7DD7E3D048762B82E241t5rFK" TargetMode="External"/><Relationship Id="rId9" Type="http://schemas.openxmlformats.org/officeDocument/2006/relationships/hyperlink" Target="consultantplus://offline/ref=0562C6BC12486CF259F21272BB7608AE99A1BB967245287A528816E1DDt6r8K" TargetMode="External"/><Relationship Id="rId14" Type="http://schemas.openxmlformats.org/officeDocument/2006/relationships/hyperlink" Target="consultantplus://offline/ref=0562C6BC12486CF259F21272BB7608AE99A9BE91714F252758804FEDDF6F3E7DD7E3D048762B82E045t5r7K" TargetMode="External"/><Relationship Id="rId22" Type="http://schemas.openxmlformats.org/officeDocument/2006/relationships/hyperlink" Target="consultantplus://offline/ref=0562C6BC12486CF259F21272BB7608AE99A1BB967245287A528816E1DDt6r8K" TargetMode="External"/><Relationship Id="rId27" Type="http://schemas.openxmlformats.org/officeDocument/2006/relationships/hyperlink" Target="consultantplus://offline/ref=0562C6BC12486CF259F21272BB7608AE99A9BE917443272758804FEDDF6F3E7DD7E3D048762B82E241t5rFK" TargetMode="External"/><Relationship Id="rId30" Type="http://schemas.openxmlformats.org/officeDocument/2006/relationships/hyperlink" Target="consultantplus://offline/ref=0562C6BC12486CF259F2137FAD1A5DFD95AABE917244287A528816E1DD683122C0E4994372t2r3K" TargetMode="External"/><Relationship Id="rId35" Type="http://schemas.openxmlformats.org/officeDocument/2006/relationships/hyperlink" Target="consultantplus://offline/ref=0562C6BC12486CF259F21272BB7608AE99AFBF927647287A528816E1DDt6r8K" TargetMode="External"/><Relationship Id="rId43" Type="http://schemas.openxmlformats.org/officeDocument/2006/relationships/hyperlink" Target="consultantplus://offline/ref=0562C6BC12486CF259F2137FAD1A5DFD93AEB5917A4C75705AD11AE3tDrAK" TargetMode="External"/><Relationship Id="rId48" Type="http://schemas.openxmlformats.org/officeDocument/2006/relationships/hyperlink" Target="consultantplus://offline/ref=0562C6BC12486CF259F2137FAD1A5DFD95AABE90744E287A528816E1DDt6r8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562C6BC12486CF259F2137FAD1A5DFD93AEB5917A4C75705AD11AE3tDrAK" TargetMode="External"/><Relationship Id="rId51" Type="http://schemas.openxmlformats.org/officeDocument/2006/relationships/hyperlink" Target="consultantplus://offline/ref=0562C6BC12486CF259F21272BB7608AE99A9BC937B452A2758804FEDDF6Ft3rE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12720</Words>
  <Characters>72509</Characters>
  <Application>Microsoft Office Word</Application>
  <DocSecurity>0</DocSecurity>
  <Lines>604</Lines>
  <Paragraphs>170</Paragraphs>
  <ScaleCrop>false</ScaleCrop>
  <Company>ИВЦ Минприроды</Company>
  <LinksUpToDate>false</LinksUpToDate>
  <CharactersWithSpaces>85059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uprava</cp:lastModifiedBy>
  <cp:revision>1</cp:revision>
  <dcterms:created xsi:type="dcterms:W3CDTF">2012-04-04T10:43:00Z</dcterms:created>
  <dcterms:modified xsi:type="dcterms:W3CDTF">2012-04-04T10:44:00Z</dcterms:modified>
</cp:coreProperties>
</file>